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40" w:lineRule="exact"/>
        <w:jc w:val="center"/>
        <w:rPr>
          <w:rFonts w:hint="eastAsia" w:ascii="黑体" w:hAnsi="黑体" w:eastAsia="黑体" w:cs="黑体"/>
          <w:color w:val="auto"/>
          <w:sz w:val="30"/>
          <w:szCs w:val="30"/>
          <w:highlight w:val="none"/>
          <w:lang w:eastAsia="zh-CN"/>
        </w:rPr>
      </w:pPr>
    </w:p>
    <w:p>
      <w:pPr>
        <w:adjustRightInd w:val="0"/>
        <w:spacing w:line="440" w:lineRule="exact"/>
        <w:jc w:val="center"/>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eastAsia="zh-CN"/>
        </w:rPr>
        <w:t>济宁医学院2021年度采购代理机构遴选项目</w:t>
      </w:r>
      <w:r>
        <w:rPr>
          <w:rFonts w:hint="eastAsia" w:ascii="黑体" w:hAnsi="黑体" w:eastAsia="黑体" w:cs="黑体"/>
          <w:color w:val="auto"/>
          <w:sz w:val="30"/>
          <w:szCs w:val="30"/>
          <w:highlight w:val="none"/>
          <w:lang w:val="en-US" w:eastAsia="zh-CN"/>
        </w:rPr>
        <w:t>遴选公告</w:t>
      </w:r>
    </w:p>
    <w:p>
      <w:pPr>
        <w:adjustRightInd w:val="0"/>
        <w:spacing w:line="440" w:lineRule="exact"/>
        <w:jc w:val="center"/>
        <w:rPr>
          <w:rFonts w:hint="eastAsia" w:ascii="黑体" w:hAnsi="黑体" w:eastAsia="黑体" w:cs="黑体"/>
          <w:color w:val="auto"/>
          <w:sz w:val="30"/>
          <w:szCs w:val="30"/>
          <w:highlight w:val="none"/>
          <w:lang w:val="en-US" w:eastAsia="zh-CN"/>
        </w:rPr>
      </w:pPr>
    </w:p>
    <w:p>
      <w:pPr>
        <w:adjustRightInd w:val="0"/>
        <w:spacing w:line="440" w:lineRule="exact"/>
        <w:ind w:firstLine="480" w:firstLineChars="200"/>
        <w:rPr>
          <w:rFonts w:hint="eastAsia" w:ascii="黑体" w:hAnsi="黑体" w:eastAsia="黑体"/>
          <w:color w:val="auto"/>
          <w:sz w:val="32"/>
          <w:szCs w:val="32"/>
          <w:highlight w:val="none"/>
        </w:rPr>
      </w:pPr>
      <w:r>
        <w:rPr>
          <w:rFonts w:hint="eastAsia" w:ascii="仿宋" w:hAnsi="仿宋" w:eastAsia="仿宋" w:cs="仿宋"/>
          <w:color w:val="auto"/>
          <w:sz w:val="24"/>
          <w:highlight w:val="none"/>
          <w:lang w:val="en-US" w:eastAsia="zh-CN"/>
        </w:rPr>
        <w:t>本项目为</w:t>
      </w:r>
      <w:r>
        <w:rPr>
          <w:rFonts w:hint="eastAsia" w:ascii="仿宋" w:hAnsi="仿宋" w:eastAsia="仿宋" w:cs="仿宋"/>
          <w:color w:val="auto"/>
          <w:sz w:val="24"/>
          <w:highlight w:val="none"/>
          <w:lang w:eastAsia="zh-CN"/>
        </w:rPr>
        <w:t>济宁医学院2021年度采购代理机构遴选项目</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济宁医学院（以下称“采购人”）</w:t>
      </w:r>
      <w:r>
        <w:rPr>
          <w:rFonts w:hint="eastAsia" w:ascii="仿宋" w:hAnsi="仿宋" w:eastAsia="仿宋" w:cs="仿宋"/>
          <w:color w:val="auto"/>
          <w:kern w:val="0"/>
          <w:sz w:val="24"/>
          <w:highlight w:val="none"/>
        </w:rPr>
        <w:t>欢迎符合本次</w:t>
      </w:r>
      <w:r>
        <w:rPr>
          <w:rFonts w:hint="eastAsia" w:ascii="仿宋" w:hAnsi="仿宋" w:eastAsia="仿宋" w:cs="仿宋"/>
          <w:color w:val="auto"/>
          <w:kern w:val="0"/>
          <w:sz w:val="24"/>
          <w:highlight w:val="none"/>
          <w:lang w:eastAsia="zh-CN"/>
        </w:rPr>
        <w:t>遴选文件</w:t>
      </w:r>
      <w:r>
        <w:rPr>
          <w:rFonts w:hint="eastAsia" w:ascii="仿宋" w:hAnsi="仿宋" w:eastAsia="仿宋" w:cs="仿宋"/>
          <w:color w:val="auto"/>
          <w:kern w:val="0"/>
          <w:sz w:val="24"/>
          <w:highlight w:val="none"/>
        </w:rPr>
        <w:t>要求，在中国境内注册的</w:t>
      </w:r>
      <w:r>
        <w:rPr>
          <w:rFonts w:hint="eastAsia" w:ascii="仿宋" w:hAnsi="仿宋" w:eastAsia="仿宋" w:cs="仿宋"/>
          <w:color w:val="auto"/>
          <w:kern w:val="0"/>
          <w:sz w:val="24"/>
          <w:highlight w:val="none"/>
          <w:lang w:val="en-US" w:eastAsia="zh-CN"/>
        </w:rPr>
        <w:t>采购代理机构（以下称“供应商”）</w:t>
      </w:r>
      <w:r>
        <w:rPr>
          <w:rFonts w:hint="eastAsia" w:ascii="仿宋" w:hAnsi="仿宋" w:eastAsia="仿宋" w:cs="仿宋"/>
          <w:color w:val="auto"/>
          <w:kern w:val="0"/>
          <w:sz w:val="24"/>
          <w:highlight w:val="none"/>
        </w:rPr>
        <w:t>前来</w:t>
      </w:r>
      <w:r>
        <w:rPr>
          <w:rFonts w:hint="eastAsia" w:ascii="仿宋" w:hAnsi="仿宋" w:eastAsia="仿宋" w:cs="仿宋"/>
          <w:color w:val="auto"/>
          <w:kern w:val="0"/>
          <w:sz w:val="24"/>
          <w:highlight w:val="none"/>
          <w:lang w:val="en-US" w:eastAsia="zh-CN"/>
        </w:rPr>
        <w:t>参加</w:t>
      </w:r>
      <w:r>
        <w:rPr>
          <w:rFonts w:hint="eastAsia" w:ascii="仿宋" w:hAnsi="仿宋" w:eastAsia="仿宋" w:cs="仿宋"/>
          <w:color w:val="auto"/>
          <w:kern w:val="0"/>
          <w:sz w:val="24"/>
          <w:highlight w:val="none"/>
          <w:lang w:eastAsia="zh-CN"/>
        </w:rPr>
        <w:t>遴选</w:t>
      </w:r>
      <w:r>
        <w:rPr>
          <w:rFonts w:hint="eastAsia" w:ascii="仿宋" w:hAnsi="仿宋" w:eastAsia="仿宋" w:cs="仿宋"/>
          <w:color w:val="auto"/>
          <w:kern w:val="0"/>
          <w:sz w:val="24"/>
          <w:highlight w:val="none"/>
        </w:rPr>
        <w:t>。有关事宜公告如下：</w:t>
      </w:r>
    </w:p>
    <w:p>
      <w:pPr>
        <w:adjustRightInd w:val="0"/>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一、项目基本情况</w:t>
      </w:r>
    </w:p>
    <w:p>
      <w:pPr>
        <w:pStyle w:val="6"/>
        <w:spacing w:line="440" w:lineRule="exact"/>
        <w:rPr>
          <w:rFonts w:hint="eastAsia" w:ascii="仿宋" w:hAnsi="仿宋" w:eastAsia="仿宋" w:cs="仿宋"/>
          <w:color w:val="auto"/>
          <w:sz w:val="24"/>
          <w:highlight w:val="none"/>
          <w:lang w:eastAsia="zh-CN"/>
        </w:rPr>
      </w:pPr>
      <w:r>
        <w:rPr>
          <w:rFonts w:hint="eastAsia" w:ascii="仿宋" w:hAnsi="仿宋" w:eastAsia="仿宋" w:cs="仿宋"/>
          <w:color w:val="auto"/>
          <w:szCs w:val="24"/>
          <w:highlight w:val="none"/>
        </w:rPr>
        <w:t>1、项目名称：</w:t>
      </w:r>
      <w:r>
        <w:rPr>
          <w:rFonts w:hint="eastAsia" w:ascii="仿宋" w:hAnsi="仿宋" w:eastAsia="仿宋" w:cs="仿宋"/>
          <w:color w:val="auto"/>
          <w:sz w:val="24"/>
          <w:highlight w:val="none"/>
          <w:lang w:eastAsia="zh-CN"/>
        </w:rPr>
        <w:t>济宁医学院2021年度采购代理机构遴选项目</w:t>
      </w:r>
    </w:p>
    <w:p>
      <w:pPr>
        <w:pStyle w:val="6"/>
        <w:spacing w:line="440" w:lineRule="exact"/>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2、项目编号：</w:t>
      </w:r>
      <w:r>
        <w:rPr>
          <w:rFonts w:hint="eastAsia" w:ascii="仿宋" w:hAnsi="仿宋" w:eastAsia="仿宋" w:cs="仿宋"/>
          <w:color w:val="auto"/>
          <w:szCs w:val="24"/>
          <w:highlight w:val="none"/>
          <w:lang w:val="en-US" w:eastAsia="zh-CN"/>
        </w:rPr>
        <w:t>JYKL-2021-0106</w:t>
      </w:r>
    </w:p>
    <w:p>
      <w:pPr>
        <w:pStyle w:val="6"/>
        <w:spacing w:line="440" w:lineRule="exact"/>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rPr>
        <w:t>3、项目说明：</w:t>
      </w:r>
      <w:bookmarkStart w:id="0" w:name="OLE_LINK8"/>
      <w:r>
        <w:rPr>
          <w:rFonts w:hint="eastAsia" w:ascii="仿宋" w:hAnsi="仿宋" w:eastAsia="仿宋" w:cs="仿宋"/>
          <w:color w:val="auto"/>
          <w:szCs w:val="24"/>
          <w:highlight w:val="none"/>
          <w:lang w:val="en-US" w:eastAsia="zh-CN"/>
        </w:rPr>
        <w:t>具体内容详见遴选文件第四部分。</w:t>
      </w:r>
    </w:p>
    <w:p>
      <w:pPr>
        <w:pStyle w:val="6"/>
        <w:spacing w:line="44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4、采购人：</w:t>
      </w:r>
      <w:r>
        <w:rPr>
          <w:rFonts w:hint="eastAsia" w:ascii="仿宋" w:hAnsi="仿宋" w:eastAsia="仿宋" w:cs="仿宋"/>
          <w:color w:val="auto"/>
          <w:szCs w:val="24"/>
          <w:highlight w:val="none"/>
          <w:lang w:eastAsia="zh-CN"/>
        </w:rPr>
        <w:t>济宁医学院</w:t>
      </w:r>
    </w:p>
    <w:p>
      <w:pPr>
        <w:pStyle w:val="6"/>
        <w:spacing w:line="44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5、代理机构：昆仑项目管理（山东）有限公司</w:t>
      </w:r>
    </w:p>
    <w:bookmarkEnd w:id="0"/>
    <w:p>
      <w:pPr>
        <w:adjustRightInd w:val="0"/>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二、供应商的资格要求：</w:t>
      </w:r>
    </w:p>
    <w:p>
      <w:pPr>
        <w:widowControl/>
        <w:spacing w:line="440" w:lineRule="exact"/>
        <w:ind w:firstLine="539"/>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1、在中国境内注册，符合《中华人民共和国政府采购法》第22条之规定；</w:t>
      </w:r>
    </w:p>
    <w:p>
      <w:pPr>
        <w:widowControl/>
        <w:spacing w:line="440" w:lineRule="exact"/>
        <w:ind w:firstLine="539"/>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2、具备有效的营业执照</w:t>
      </w:r>
      <w:r>
        <w:rPr>
          <w:rFonts w:hint="eastAsia" w:ascii="仿宋" w:hAnsi="仿宋" w:eastAsia="仿宋" w:cs="仿宋"/>
          <w:color w:val="auto"/>
          <w:sz w:val="24"/>
          <w:highlight w:val="none"/>
          <w:lang w:val="en-US" w:eastAsia="zh-CN"/>
        </w:rPr>
        <w:t>;</w:t>
      </w:r>
    </w:p>
    <w:p>
      <w:pPr>
        <w:widowControl/>
        <w:spacing w:line="440" w:lineRule="exact"/>
        <w:ind w:firstLine="539"/>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3、在中国政府采购网（http://www.ccgp.gov.cn）和中国山东政府采购网（http://www.ccgp-shandong.gov.cn）备案通过</w:t>
      </w:r>
      <w:r>
        <w:rPr>
          <w:rFonts w:hint="eastAsia" w:ascii="仿宋" w:hAnsi="仿宋" w:eastAsia="仿宋" w:cs="仿宋"/>
          <w:color w:val="auto"/>
          <w:sz w:val="24"/>
          <w:highlight w:val="none"/>
        </w:rPr>
        <w:t>；</w:t>
      </w:r>
    </w:p>
    <w:p>
      <w:pPr>
        <w:widowControl/>
        <w:spacing w:line="440" w:lineRule="exact"/>
        <w:ind w:firstLine="539"/>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、公开报价之日起前三年内无不良信用记录（通过</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信用山东</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“信用中国”及“中国政府采购网”等查询）；</w:t>
      </w:r>
    </w:p>
    <w:p>
      <w:pPr>
        <w:widowControl/>
        <w:spacing w:line="440" w:lineRule="exact"/>
        <w:ind w:firstLine="539"/>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、本项目不接受联合体</w:t>
      </w:r>
      <w:r>
        <w:rPr>
          <w:rFonts w:hint="eastAsia" w:ascii="仿宋" w:hAnsi="仿宋" w:eastAsia="仿宋" w:cs="仿宋"/>
          <w:color w:val="auto"/>
          <w:sz w:val="24"/>
          <w:highlight w:val="none"/>
          <w:lang w:val="en-US" w:eastAsia="zh-CN"/>
        </w:rPr>
        <w:t>报价</w:t>
      </w:r>
      <w:r>
        <w:rPr>
          <w:rFonts w:hint="eastAsia" w:ascii="仿宋" w:hAnsi="仿宋" w:eastAsia="仿宋" w:cs="仿宋"/>
          <w:color w:val="auto"/>
          <w:sz w:val="24"/>
          <w:highlight w:val="none"/>
        </w:rPr>
        <w:t>。</w:t>
      </w:r>
    </w:p>
    <w:p>
      <w:pPr>
        <w:widowControl/>
        <w:spacing w:line="440" w:lineRule="exact"/>
        <w:ind w:firstLine="539"/>
        <w:jc w:val="left"/>
        <w:rPr>
          <w:rFonts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三、</w:t>
      </w:r>
      <w:r>
        <w:rPr>
          <w:rFonts w:hint="eastAsia" w:ascii="仿宋" w:hAnsi="仿宋" w:eastAsia="仿宋" w:cs="仿宋"/>
          <w:b w:val="0"/>
          <w:bCs w:val="0"/>
          <w:color w:val="auto"/>
          <w:sz w:val="24"/>
          <w:highlight w:val="none"/>
          <w:lang w:eastAsia="zh-CN"/>
        </w:rPr>
        <w:t>遴选文件</w:t>
      </w:r>
      <w:r>
        <w:rPr>
          <w:rFonts w:hint="eastAsia" w:ascii="仿宋" w:hAnsi="仿宋" w:eastAsia="仿宋" w:cs="仿宋"/>
          <w:b w:val="0"/>
          <w:bCs w:val="0"/>
          <w:color w:val="auto"/>
          <w:sz w:val="24"/>
          <w:highlight w:val="none"/>
        </w:rPr>
        <w:t>的获取</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获取</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lang w:eastAsia="zh-CN"/>
        </w:rPr>
        <w:t>2021年1月</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eastAsia="zh-CN"/>
        </w:rPr>
        <w:t>2021年1月</w:t>
      </w: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日（北京时间）</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获取</w:t>
      </w:r>
      <w:r>
        <w:rPr>
          <w:rFonts w:hint="eastAsia" w:ascii="仿宋" w:hAnsi="仿宋" w:eastAsia="仿宋" w:cs="仿宋"/>
          <w:color w:val="auto"/>
          <w:sz w:val="24"/>
          <w:highlight w:val="none"/>
        </w:rPr>
        <w:t>方式：供应商将营业执照</w:t>
      </w:r>
      <w:r>
        <w:rPr>
          <w:rFonts w:hint="eastAsia" w:ascii="仿宋" w:hAnsi="仿宋" w:eastAsia="仿宋" w:cs="仿宋"/>
          <w:color w:val="auto"/>
          <w:sz w:val="24"/>
          <w:highlight w:val="none"/>
          <w:lang w:val="en-US" w:eastAsia="zh-CN"/>
        </w:rPr>
        <w:t>副本扫描件、加盖供应商公章的中国政府采购网和中国山东政府采购网备案名录截图打印页（须体现网址）、</w:t>
      </w:r>
      <w:r>
        <w:rPr>
          <w:rFonts w:hint="eastAsia" w:ascii="仿宋" w:hAnsi="仿宋" w:eastAsia="仿宋" w:cs="仿宋"/>
          <w:color w:val="auto"/>
          <w:sz w:val="24"/>
          <w:highlight w:val="none"/>
        </w:rPr>
        <w:t>授权委托书及被授权人身份证、联系人、联系方式及</w:t>
      </w:r>
      <w:r>
        <w:rPr>
          <w:rFonts w:hint="eastAsia" w:ascii="仿宋" w:hAnsi="仿宋" w:eastAsia="仿宋" w:cs="仿宋"/>
          <w:color w:val="auto"/>
          <w:sz w:val="24"/>
          <w:highlight w:val="none"/>
          <w:lang w:val="en-US" w:eastAsia="zh-CN"/>
        </w:rPr>
        <w:t>遴选文件</w:t>
      </w:r>
      <w:r>
        <w:rPr>
          <w:rFonts w:hint="eastAsia" w:ascii="仿宋" w:hAnsi="仿宋" w:eastAsia="仿宋" w:cs="仿宋"/>
          <w:color w:val="auto"/>
          <w:sz w:val="24"/>
          <w:highlight w:val="none"/>
        </w:rPr>
        <w:t>费转账凭证扫描件打包（以</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val="en-US" w:eastAsia="zh-CN"/>
        </w:rPr>
        <w:t>供应商</w:t>
      </w: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命名）发送至kunlun006@126.com</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1个工作日内将</w:t>
      </w:r>
      <w:r>
        <w:rPr>
          <w:rFonts w:hint="eastAsia" w:ascii="仿宋" w:hAnsi="仿宋" w:eastAsia="仿宋" w:cs="仿宋"/>
          <w:color w:val="auto"/>
          <w:sz w:val="24"/>
          <w:highlight w:val="none"/>
          <w:lang w:eastAsia="zh-CN"/>
        </w:rPr>
        <w:t>遴选文件</w:t>
      </w:r>
      <w:r>
        <w:rPr>
          <w:rFonts w:hint="eastAsia" w:ascii="仿宋" w:hAnsi="仿宋" w:eastAsia="仿宋" w:cs="仿宋"/>
          <w:color w:val="auto"/>
          <w:sz w:val="24"/>
          <w:highlight w:val="none"/>
        </w:rPr>
        <w:t>发送至</w:t>
      </w:r>
      <w:r>
        <w:rPr>
          <w:rFonts w:hint="eastAsia" w:ascii="仿宋" w:hAnsi="仿宋" w:eastAsia="仿宋" w:cs="仿宋"/>
          <w:color w:val="auto"/>
          <w:sz w:val="24"/>
          <w:highlight w:val="none"/>
          <w:lang w:val="en-US" w:eastAsia="zh-CN"/>
        </w:rPr>
        <w:t>供应商</w:t>
      </w:r>
      <w:r>
        <w:rPr>
          <w:rFonts w:hint="eastAsia" w:ascii="仿宋" w:hAnsi="仿宋" w:eastAsia="仿宋" w:cs="仿宋"/>
          <w:color w:val="auto"/>
          <w:sz w:val="24"/>
          <w:highlight w:val="none"/>
        </w:rPr>
        <w:t>邮箱。</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遴选文件</w:t>
      </w:r>
      <w:r>
        <w:rPr>
          <w:rFonts w:hint="eastAsia" w:ascii="仿宋" w:hAnsi="仿宋" w:eastAsia="仿宋" w:cs="仿宋"/>
          <w:color w:val="auto"/>
          <w:sz w:val="24"/>
          <w:highlight w:val="none"/>
        </w:rPr>
        <w:t>售价</w:t>
      </w:r>
      <w:r>
        <w:rPr>
          <w:rFonts w:hint="eastAsia" w:ascii="仿宋" w:hAnsi="仿宋" w:eastAsia="仿宋" w:cs="仿宋"/>
          <w:color w:val="auto"/>
          <w:sz w:val="24"/>
          <w:highlight w:val="none"/>
          <w:lang w:val="en-US" w:eastAsia="zh-CN"/>
        </w:rPr>
        <w:t>400</w:t>
      </w:r>
      <w:r>
        <w:rPr>
          <w:rFonts w:hint="eastAsia" w:ascii="仿宋" w:hAnsi="仿宋" w:eastAsia="仿宋" w:cs="仿宋"/>
          <w:color w:val="auto"/>
          <w:sz w:val="24"/>
          <w:highlight w:val="none"/>
        </w:rPr>
        <w:t>元/份，</w:t>
      </w:r>
      <w:r>
        <w:rPr>
          <w:rFonts w:hint="eastAsia" w:ascii="仿宋" w:hAnsi="仿宋" w:eastAsia="仿宋" w:cs="仿宋"/>
          <w:color w:val="auto"/>
          <w:sz w:val="24"/>
          <w:highlight w:val="none"/>
          <w:lang w:val="en-US" w:eastAsia="zh-CN"/>
        </w:rPr>
        <w:t>获取遴选文件前</w:t>
      </w:r>
      <w:r>
        <w:rPr>
          <w:rFonts w:hint="eastAsia" w:ascii="仿宋" w:hAnsi="仿宋" w:eastAsia="仿宋" w:cs="仿宋"/>
          <w:color w:val="auto"/>
          <w:sz w:val="24"/>
          <w:highlight w:val="none"/>
        </w:rPr>
        <w:t>交纳，售后不退。</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户名：昆仑项目管理（山东）有限公司</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开户银行：中国工商银行股份有限公司济南齐鲁软件园支行</w:t>
      </w:r>
    </w:p>
    <w:p>
      <w:pPr>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账号：1602115109000052673</w:t>
      </w:r>
    </w:p>
    <w:p>
      <w:pPr>
        <w:spacing w:line="440" w:lineRule="exact"/>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四、递交纸质响应文件时间及地点</w:t>
      </w:r>
    </w:p>
    <w:p>
      <w:pPr>
        <w:widowControl/>
        <w:spacing w:line="440" w:lineRule="exact"/>
        <w:ind w:firstLine="539"/>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lang w:val="en-US" w:eastAsia="zh-CN"/>
        </w:rPr>
        <w:t>2021年1月18日9时30分</w:t>
      </w:r>
    </w:p>
    <w:p>
      <w:pPr>
        <w:widowControl/>
        <w:spacing w:line="440" w:lineRule="exact"/>
        <w:ind w:firstLine="539"/>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lang w:eastAsia="zh-CN"/>
        </w:rPr>
        <w:t>济宁医学院太白湖校区图文信息楼639室</w:t>
      </w:r>
    </w:p>
    <w:p>
      <w:pPr>
        <w:spacing w:line="440" w:lineRule="exact"/>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五、</w:t>
      </w:r>
      <w:r>
        <w:rPr>
          <w:rFonts w:hint="eastAsia" w:ascii="仿宋" w:hAnsi="仿宋" w:eastAsia="仿宋" w:cs="仿宋"/>
          <w:b/>
          <w:color w:val="auto"/>
          <w:sz w:val="24"/>
          <w:highlight w:val="none"/>
          <w:lang w:eastAsia="zh-CN"/>
        </w:rPr>
        <w:t>遴选会议</w:t>
      </w:r>
      <w:r>
        <w:rPr>
          <w:rFonts w:hint="eastAsia" w:ascii="仿宋" w:hAnsi="仿宋" w:eastAsia="仿宋" w:cs="仿宋"/>
          <w:b/>
          <w:color w:val="auto"/>
          <w:sz w:val="24"/>
          <w:highlight w:val="none"/>
        </w:rPr>
        <w:t>时间及地点</w:t>
      </w:r>
    </w:p>
    <w:p>
      <w:pPr>
        <w:widowControl/>
        <w:spacing w:line="440" w:lineRule="exact"/>
        <w:ind w:firstLine="539"/>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lang w:val="en-US" w:eastAsia="zh-CN"/>
        </w:rPr>
        <w:t>2021年1月18日9时30分</w:t>
      </w:r>
    </w:p>
    <w:p>
      <w:pPr>
        <w:widowControl/>
        <w:spacing w:line="440" w:lineRule="exact"/>
        <w:ind w:firstLine="539"/>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lang w:eastAsia="zh-CN"/>
        </w:rPr>
        <w:t>济宁医学院太白湖校区图文信息楼639室</w:t>
      </w:r>
    </w:p>
    <w:p>
      <w:pPr>
        <w:widowControl/>
        <w:spacing w:line="440" w:lineRule="exact"/>
        <w:ind w:firstLine="482" w:firstLineChars="200"/>
        <w:jc w:val="left"/>
        <w:rPr>
          <w:rFonts w:ascii="仿宋" w:hAnsi="仿宋" w:eastAsia="仿宋" w:cs="仿宋"/>
          <w:color w:val="auto"/>
          <w:kern w:val="0"/>
          <w:sz w:val="24"/>
          <w:highlight w:val="none"/>
        </w:rPr>
      </w:pPr>
      <w:r>
        <w:rPr>
          <w:rFonts w:hint="eastAsia" w:ascii="仿宋" w:hAnsi="仿宋" w:eastAsia="仿宋" w:cs="仿宋"/>
          <w:b/>
          <w:color w:val="auto"/>
          <w:sz w:val="24"/>
          <w:highlight w:val="none"/>
        </w:rPr>
        <w:t>六、未尽事宜或须澄清的内容请联系采购人或</w:t>
      </w:r>
      <w:r>
        <w:rPr>
          <w:rFonts w:hint="eastAsia" w:ascii="仿宋" w:hAnsi="仿宋" w:eastAsia="仿宋" w:cs="仿宋"/>
          <w:b/>
          <w:color w:val="auto"/>
          <w:sz w:val="24"/>
          <w:highlight w:val="none"/>
          <w:lang w:val="en-US" w:eastAsia="zh-CN"/>
        </w:rPr>
        <w:t>本项目</w:t>
      </w:r>
      <w:r>
        <w:rPr>
          <w:rFonts w:hint="eastAsia" w:ascii="仿宋" w:hAnsi="仿宋" w:eastAsia="仿宋" w:cs="仿宋"/>
          <w:b/>
          <w:color w:val="auto"/>
          <w:sz w:val="24"/>
          <w:highlight w:val="none"/>
        </w:rPr>
        <w:t>采购代理机构</w:t>
      </w:r>
    </w:p>
    <w:p>
      <w:pPr>
        <w:widowControl/>
        <w:spacing w:line="44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采购人：</w:t>
      </w:r>
      <w:r>
        <w:rPr>
          <w:rFonts w:hint="eastAsia" w:ascii="仿宋" w:hAnsi="仿宋" w:eastAsia="仿宋" w:cs="仿宋"/>
          <w:color w:val="auto"/>
          <w:sz w:val="24"/>
          <w:highlight w:val="none"/>
          <w:lang w:eastAsia="zh-CN"/>
        </w:rPr>
        <w:t>济宁医学院</w:t>
      </w:r>
    </w:p>
    <w:p>
      <w:pPr>
        <w:widowControl/>
        <w:spacing w:line="44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联系人：王老师</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   电话：0537-3616133</w:t>
      </w:r>
      <w:r>
        <w:rPr>
          <w:rFonts w:hint="eastAsia" w:ascii="仿宋" w:hAnsi="仿宋" w:eastAsia="仿宋" w:cs="仿宋"/>
          <w:color w:val="auto"/>
          <w:sz w:val="24"/>
          <w:highlight w:val="none"/>
          <w:lang w:val="en-US" w:eastAsia="zh-CN"/>
        </w:rPr>
        <w:t xml:space="preserve">     </w:t>
      </w:r>
    </w:p>
    <w:p>
      <w:pPr>
        <w:widowControl/>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代理机构：昆仑项目管理（山东）有限公司</w:t>
      </w:r>
    </w:p>
    <w:p>
      <w:pPr>
        <w:widowControl/>
        <w:spacing w:line="44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val="en-US" w:eastAsia="zh-CN"/>
        </w:rPr>
        <w:t xml:space="preserve">段经理   </w:t>
      </w:r>
      <w:r>
        <w:rPr>
          <w:rFonts w:hint="eastAsia" w:ascii="仿宋" w:hAnsi="仿宋" w:eastAsia="仿宋" w:cs="仿宋"/>
          <w:color w:val="auto"/>
          <w:sz w:val="24"/>
          <w:highlight w:val="none"/>
        </w:rPr>
        <w:t xml:space="preserve"> 电话：</w:t>
      </w:r>
      <w:r>
        <w:rPr>
          <w:rFonts w:hint="eastAsia" w:ascii="仿宋" w:hAnsi="仿宋" w:eastAsia="仿宋" w:cs="仿宋"/>
          <w:color w:val="auto"/>
          <w:sz w:val="24"/>
          <w:highlight w:val="none"/>
          <w:lang w:val="en-US" w:eastAsia="zh-CN"/>
        </w:rPr>
        <w:t>18005370325  15066657616</w:t>
      </w:r>
    </w:p>
    <w:p>
      <w:pPr>
        <w:adjustRightInd w:val="0"/>
        <w:spacing w:line="44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w:t>
      </w:r>
    </w:p>
    <w:p>
      <w:pPr>
        <w:jc w:val="right"/>
        <w:rPr>
          <w:rFonts w:ascii="仿宋" w:hAnsi="仿宋" w:eastAsia="仿宋" w:cs="仿宋"/>
          <w:color w:val="auto"/>
          <w:highlight w:val="none"/>
        </w:rPr>
      </w:pPr>
      <w:r>
        <w:rPr>
          <w:rFonts w:hint="eastAsia" w:ascii="仿宋" w:hAnsi="仿宋" w:eastAsia="仿宋" w:cs="仿宋"/>
          <w:color w:val="auto"/>
          <w:sz w:val="24"/>
          <w:highlight w:val="none"/>
          <w:lang w:eastAsia="zh-CN"/>
        </w:rPr>
        <w:t>2021年1月</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日</w:t>
      </w:r>
    </w:p>
    <w:p>
      <w:bookmarkStart w:id="1" w:name="_GoBack"/>
      <w:bookmarkEnd w:id="1"/>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A5062"/>
    <w:rsid w:val="1A375290"/>
    <w:rsid w:val="205A5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样式 首行缩进:  2 字符"/>
    <w:basedOn w:val="1"/>
    <w:qFormat/>
    <w:uiPriority w:val="0"/>
    <w:pPr>
      <w:ind w:firstLine="560"/>
    </w:pPr>
    <w:rPr>
      <w:rFonts w:eastAsia="仿宋_GB2312"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2021-01-06T09:03:00Z</dcterms:created>
  <dc:creator>段京</dc:creator>
  <cp:lastModifiedBy>段京</cp:lastModifiedBy>
  <dcterms:modified xsi:type="dcterms:W3CDTF">2021-01-07T02:12:08Z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