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76" w:rsidRDefault="006B76AD">
      <w:pPr>
        <w:jc w:val="center"/>
        <w:rPr>
          <w:rFonts w:ascii="微软雅黑" w:hAnsi="微软雅黑"/>
          <w:b/>
          <w:sz w:val="32"/>
          <w:szCs w:val="24"/>
        </w:rPr>
      </w:pPr>
      <w:r>
        <w:rPr>
          <w:rFonts w:ascii="微软雅黑" w:hAnsi="微软雅黑" w:hint="eastAsia"/>
          <w:b/>
          <w:sz w:val="32"/>
          <w:szCs w:val="24"/>
        </w:rPr>
        <w:t>济宁医学院监控存储扩容方案</w:t>
      </w:r>
    </w:p>
    <w:p w:rsidR="004E6276" w:rsidRDefault="006B76AD">
      <w:pPr>
        <w:pStyle w:val="3"/>
        <w:rPr>
          <w:b w:val="0"/>
          <w:sz w:val="28"/>
        </w:rPr>
      </w:pPr>
      <w:r>
        <w:rPr>
          <w:rFonts w:hint="eastAsia"/>
          <w:b w:val="0"/>
          <w:sz w:val="28"/>
        </w:rPr>
        <w:t>总体架构</w:t>
      </w:r>
    </w:p>
    <w:p w:rsidR="004E6276" w:rsidRDefault="006B76AD">
      <w:pPr>
        <w:ind w:firstLineChars="200" w:firstLine="480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本方案内容作为济宁医学院太白湖校区东校门等</w:t>
      </w:r>
      <w:r>
        <w:rPr>
          <w:rFonts w:ascii="微软雅黑" w:hAnsi="微软雅黑"/>
          <w:szCs w:val="24"/>
        </w:rPr>
        <w:t>7</w:t>
      </w:r>
      <w:r>
        <w:rPr>
          <w:rFonts w:ascii="微软雅黑" w:hAnsi="微软雅黑" w:hint="eastAsia"/>
          <w:szCs w:val="24"/>
        </w:rPr>
        <w:t>路监控摄像机存储扩容到9</w:t>
      </w:r>
      <w:r>
        <w:rPr>
          <w:rFonts w:ascii="微软雅黑" w:hAnsi="微软雅黑"/>
          <w:szCs w:val="24"/>
        </w:rPr>
        <w:t>0</w:t>
      </w:r>
      <w:r>
        <w:rPr>
          <w:rFonts w:ascii="微软雅黑" w:hAnsi="微软雅黑" w:hint="eastAsia"/>
          <w:szCs w:val="24"/>
        </w:rPr>
        <w:t>天储存使用。主要架构如下：</w:t>
      </w:r>
    </w:p>
    <w:p w:rsidR="004E6276" w:rsidRDefault="006B76AD">
      <w:pPr>
        <w:jc w:val="center"/>
        <w:rPr>
          <w:rFonts w:ascii="微软雅黑" w:hAnsi="微软雅黑"/>
          <w:szCs w:val="24"/>
        </w:rPr>
      </w:pPr>
      <w:r>
        <w:rPr>
          <w:rFonts w:ascii="微软雅黑" w:hAnsi="微软雅黑"/>
          <w:noProof/>
          <w:szCs w:val="24"/>
        </w:rPr>
        <w:drawing>
          <wp:inline distT="0" distB="0" distL="0" distR="0">
            <wp:extent cx="5274310" cy="49180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76" w:rsidRDefault="006B76AD">
      <w:pPr>
        <w:pStyle w:val="4"/>
      </w:pPr>
      <w:r>
        <w:rPr>
          <w:rFonts w:hint="eastAsia"/>
        </w:rPr>
        <w:t>1、I</w:t>
      </w:r>
      <w:r>
        <w:t>PSAN</w:t>
      </w:r>
      <w:r>
        <w:rPr>
          <w:rFonts w:hint="eastAsia"/>
        </w:rPr>
        <w:t>存储系统</w:t>
      </w:r>
    </w:p>
    <w:p w:rsidR="004E6276" w:rsidRDefault="006B76AD">
      <w:pPr>
        <w:ind w:firstLineChars="200" w:firstLine="480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在济宁医学院太白湖校区监控系统升级改造项目中，已采购3台3</w:t>
      </w:r>
      <w:r>
        <w:rPr>
          <w:rFonts w:ascii="微软雅黑" w:hAnsi="微软雅黑"/>
          <w:szCs w:val="24"/>
        </w:rPr>
        <w:t>6</w:t>
      </w:r>
      <w:r>
        <w:rPr>
          <w:rFonts w:ascii="微软雅黑" w:hAnsi="微软雅黑" w:hint="eastAsia"/>
          <w:szCs w:val="24"/>
        </w:rPr>
        <w:t>盘位I</w:t>
      </w:r>
      <w:r>
        <w:rPr>
          <w:rFonts w:ascii="微软雅黑" w:hAnsi="微软雅黑"/>
          <w:szCs w:val="24"/>
        </w:rPr>
        <w:t>PSAN</w:t>
      </w:r>
      <w:r>
        <w:rPr>
          <w:rFonts w:ascii="微软雅黑" w:hAnsi="微软雅黑" w:hint="eastAsia"/>
          <w:szCs w:val="24"/>
        </w:rPr>
        <w:t>网络存储服务器，9</w:t>
      </w:r>
      <w:r>
        <w:rPr>
          <w:rFonts w:ascii="微软雅黑" w:hAnsi="微软雅黑"/>
          <w:szCs w:val="24"/>
        </w:rPr>
        <w:t>6</w:t>
      </w:r>
      <w:r>
        <w:rPr>
          <w:rFonts w:ascii="微软雅黑" w:hAnsi="微软雅黑" w:hint="eastAsia"/>
          <w:szCs w:val="24"/>
        </w:rPr>
        <w:t>块企业级6</w:t>
      </w:r>
      <w:r>
        <w:rPr>
          <w:rFonts w:ascii="微软雅黑" w:hAnsi="微软雅黑"/>
          <w:szCs w:val="24"/>
        </w:rPr>
        <w:t>T</w:t>
      </w:r>
      <w:r>
        <w:rPr>
          <w:rFonts w:ascii="微软雅黑" w:hAnsi="微软雅黑" w:hint="eastAsia"/>
          <w:szCs w:val="24"/>
        </w:rPr>
        <w:t>存储硬盘。本次根据</w:t>
      </w:r>
      <w:r>
        <w:rPr>
          <w:rFonts w:ascii="微软雅黑" w:hAnsi="微软雅黑"/>
          <w:szCs w:val="24"/>
        </w:rPr>
        <w:t>7</w:t>
      </w:r>
      <w:r>
        <w:rPr>
          <w:rFonts w:ascii="微软雅黑" w:hAnsi="微软雅黑" w:hint="eastAsia"/>
          <w:szCs w:val="24"/>
        </w:rPr>
        <w:t>路摄像机按照4.</w:t>
      </w:r>
      <w:r>
        <w:rPr>
          <w:rFonts w:ascii="微软雅黑" w:hAnsi="微软雅黑"/>
          <w:szCs w:val="24"/>
        </w:rPr>
        <w:t>25M</w:t>
      </w:r>
      <w:r>
        <w:rPr>
          <w:rFonts w:ascii="微软雅黑" w:hAnsi="微软雅黑" w:hint="eastAsia"/>
          <w:szCs w:val="24"/>
        </w:rPr>
        <w:t>码流存9</w:t>
      </w:r>
      <w:r>
        <w:rPr>
          <w:rFonts w:ascii="微软雅黑" w:hAnsi="微软雅黑"/>
          <w:szCs w:val="24"/>
        </w:rPr>
        <w:t>0</w:t>
      </w:r>
      <w:r>
        <w:rPr>
          <w:rFonts w:ascii="微软雅黑" w:hAnsi="微软雅黑" w:hint="eastAsia"/>
          <w:szCs w:val="24"/>
        </w:rPr>
        <w:t>天计算：</w:t>
      </w:r>
    </w:p>
    <w:p w:rsidR="004E6276" w:rsidRDefault="006B76AD">
      <w:pPr>
        <w:ind w:firstLineChars="200" w:firstLine="480"/>
        <w:rPr>
          <w:rFonts w:ascii="微软雅黑" w:hAnsi="微软雅黑"/>
          <w:szCs w:val="24"/>
        </w:rPr>
      </w:pPr>
      <w:r>
        <w:rPr>
          <w:rFonts w:ascii="微软雅黑" w:hAnsi="微软雅黑"/>
          <w:noProof/>
          <w:szCs w:val="24"/>
        </w:rPr>
        <w:lastRenderedPageBreak/>
        <w:drawing>
          <wp:inline distT="0" distB="0" distL="0" distR="0">
            <wp:extent cx="5274310" cy="21005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76" w:rsidRDefault="006B76AD">
      <w:pPr>
        <w:ind w:firstLineChars="200" w:firstLine="480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根据现场统计剩余磁盘空间，总计需要</w:t>
      </w:r>
      <w:r w:rsidRPr="005416D2">
        <w:rPr>
          <w:rFonts w:ascii="微软雅黑" w:hAnsi="微软雅黑"/>
          <w:szCs w:val="24"/>
          <w:highlight w:val="yellow"/>
        </w:rPr>
        <w:t>6</w:t>
      </w:r>
      <w:r w:rsidRPr="005416D2">
        <w:rPr>
          <w:rFonts w:ascii="微软雅黑" w:hAnsi="微软雅黑" w:hint="eastAsia"/>
          <w:szCs w:val="24"/>
          <w:highlight w:val="yellow"/>
        </w:rPr>
        <w:t>块6</w:t>
      </w:r>
      <w:r w:rsidRPr="005416D2">
        <w:rPr>
          <w:rFonts w:ascii="微软雅黑" w:hAnsi="微软雅黑"/>
          <w:szCs w:val="24"/>
          <w:highlight w:val="yellow"/>
        </w:rPr>
        <w:t>T</w:t>
      </w:r>
      <w:r w:rsidRPr="005416D2">
        <w:rPr>
          <w:rFonts w:ascii="微软雅黑" w:hAnsi="微软雅黑" w:hint="eastAsia"/>
          <w:szCs w:val="24"/>
          <w:highlight w:val="yellow"/>
        </w:rPr>
        <w:t>硬盘</w:t>
      </w:r>
      <w:bookmarkStart w:id="0" w:name="_GoBack"/>
      <w:bookmarkEnd w:id="0"/>
      <w:r>
        <w:rPr>
          <w:rFonts w:ascii="微软雅黑" w:hAnsi="微软雅黑" w:hint="eastAsia"/>
          <w:szCs w:val="24"/>
        </w:rPr>
        <w:t>，目前剩余空闲硬盘槽位1</w:t>
      </w:r>
      <w:r>
        <w:rPr>
          <w:rFonts w:ascii="微软雅黑" w:hAnsi="微软雅黑"/>
          <w:szCs w:val="24"/>
        </w:rPr>
        <w:t>2</w:t>
      </w:r>
      <w:r>
        <w:rPr>
          <w:rFonts w:ascii="微软雅黑" w:hAnsi="微软雅黑" w:hint="eastAsia"/>
          <w:szCs w:val="24"/>
        </w:rPr>
        <w:t xml:space="preserve">个， </w:t>
      </w:r>
      <w:r>
        <w:rPr>
          <w:rFonts w:ascii="微软雅黑" w:hAnsi="微软雅黑"/>
          <w:szCs w:val="24"/>
        </w:rPr>
        <w:t>RAID 5可以为系统提供数据安全保障</w:t>
      </w:r>
      <w:r>
        <w:rPr>
          <w:rFonts w:ascii="微软雅黑" w:hAnsi="微软雅黑" w:hint="eastAsia"/>
          <w:szCs w:val="24"/>
        </w:rPr>
        <w:t>，</w:t>
      </w:r>
      <w:r w:rsidR="00804C2F" w:rsidRPr="00804C2F">
        <w:rPr>
          <w:rFonts w:ascii="微软雅黑" w:hAnsi="微软雅黑" w:hint="eastAsia"/>
          <w:szCs w:val="24"/>
          <w:highlight w:val="yellow"/>
        </w:rPr>
        <w:t>产品</w:t>
      </w:r>
      <w:r w:rsidR="00804C2F" w:rsidRPr="00804C2F">
        <w:rPr>
          <w:rFonts w:ascii="微软雅黑" w:hAnsi="微软雅黑"/>
          <w:szCs w:val="24"/>
          <w:highlight w:val="yellow"/>
        </w:rPr>
        <w:t>需</w:t>
      </w:r>
      <w:r w:rsidRPr="00804C2F">
        <w:rPr>
          <w:rFonts w:ascii="微软雅黑" w:hAnsi="微软雅黑" w:hint="eastAsia"/>
          <w:szCs w:val="24"/>
          <w:highlight w:val="yellow"/>
        </w:rPr>
        <w:t>要求与现有的I</w:t>
      </w:r>
      <w:r w:rsidRPr="00804C2F">
        <w:rPr>
          <w:rFonts w:ascii="微软雅黑" w:hAnsi="微软雅黑"/>
          <w:szCs w:val="24"/>
          <w:highlight w:val="yellow"/>
        </w:rPr>
        <w:t>PSAN</w:t>
      </w:r>
      <w:r w:rsidRPr="00804C2F">
        <w:rPr>
          <w:rFonts w:ascii="微软雅黑" w:hAnsi="微软雅黑" w:hint="eastAsia"/>
          <w:szCs w:val="24"/>
          <w:highlight w:val="yellow"/>
        </w:rPr>
        <w:t>系统实现无缝对接，并要求提供</w:t>
      </w:r>
      <w:r w:rsidR="00804C2F" w:rsidRPr="00804C2F">
        <w:rPr>
          <w:rFonts w:ascii="微软雅黑" w:hAnsi="微软雅黑" w:hint="eastAsia"/>
          <w:szCs w:val="24"/>
          <w:highlight w:val="yellow"/>
        </w:rPr>
        <w:t>中标</w:t>
      </w:r>
      <w:r w:rsidR="00804C2F" w:rsidRPr="00804C2F">
        <w:rPr>
          <w:rFonts w:ascii="微软雅黑" w:hAnsi="微软雅黑"/>
          <w:szCs w:val="24"/>
          <w:highlight w:val="yellow"/>
        </w:rPr>
        <w:t>公司</w:t>
      </w:r>
      <w:r w:rsidRPr="00804C2F">
        <w:rPr>
          <w:rFonts w:ascii="微软雅黑" w:hAnsi="微软雅黑" w:hint="eastAsia"/>
          <w:szCs w:val="24"/>
          <w:highlight w:val="yellow"/>
        </w:rPr>
        <w:t>现场人员进行设备安装及软、硬件调整调试维护工作，质保期一年，</w:t>
      </w:r>
      <w:r w:rsidR="00E575D8">
        <w:rPr>
          <w:rFonts w:ascii="微软雅黑" w:hAnsi="微软雅黑" w:hint="eastAsia"/>
          <w:szCs w:val="24"/>
          <w:highlight w:val="yellow"/>
        </w:rPr>
        <w:t>质保</w:t>
      </w:r>
      <w:r w:rsidRPr="00804C2F">
        <w:rPr>
          <w:rFonts w:ascii="微软雅黑" w:hAnsi="微软雅黑" w:hint="eastAsia"/>
          <w:szCs w:val="24"/>
          <w:highlight w:val="yellow"/>
        </w:rPr>
        <w:t>期间，提供原有视频监控系统维护保养服务</w:t>
      </w:r>
      <w:r>
        <w:rPr>
          <w:rFonts w:ascii="微软雅黑" w:hAnsi="微软雅黑" w:hint="eastAsia"/>
          <w:szCs w:val="24"/>
        </w:rPr>
        <w:t>。</w:t>
      </w:r>
    </w:p>
    <w:p w:rsidR="004E6276" w:rsidRDefault="006B76AD">
      <w:pPr>
        <w:ind w:firstLineChars="200" w:firstLine="480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设备参数清单：</w:t>
      </w: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4111"/>
        <w:gridCol w:w="850"/>
        <w:gridCol w:w="567"/>
        <w:gridCol w:w="992"/>
        <w:gridCol w:w="709"/>
      </w:tblGrid>
      <w:tr w:rsidR="004E6276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功能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:rsidR="004E6276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企业级6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  <w:t>T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硬盘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企业级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  <w:t>SATA硬盘：6TB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，7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  <w:t>200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转，1</w:t>
            </w:r>
            <w:r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  <w:t>28M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缓存，与原安防监控平台无缝兼容。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4E627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4E6276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4E627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76" w:rsidRDefault="006B76A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</w:tbl>
    <w:p w:rsidR="004E6276" w:rsidRDefault="004E6276"/>
    <w:p w:rsidR="004E6276" w:rsidRDefault="004E6276">
      <w:pPr>
        <w:widowControl/>
        <w:jc w:val="left"/>
        <w:rPr>
          <w:rFonts w:ascii="微软雅黑" w:hAnsi="微软雅黑"/>
          <w:szCs w:val="24"/>
        </w:rPr>
      </w:pPr>
    </w:p>
    <w:sectPr w:rsidR="004E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5F" w:rsidRDefault="00080C5F" w:rsidP="00804C2F">
      <w:r>
        <w:separator/>
      </w:r>
    </w:p>
  </w:endnote>
  <w:endnote w:type="continuationSeparator" w:id="0">
    <w:p w:rsidR="00080C5F" w:rsidRDefault="00080C5F" w:rsidP="0080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5F" w:rsidRDefault="00080C5F" w:rsidP="00804C2F">
      <w:r>
        <w:separator/>
      </w:r>
    </w:p>
  </w:footnote>
  <w:footnote w:type="continuationSeparator" w:id="0">
    <w:p w:rsidR="00080C5F" w:rsidRDefault="00080C5F" w:rsidP="0080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mYmFjOWI4Zjc1ZGYxYjgyOGJjMjE3MzUxZjBiZWUifQ=="/>
  </w:docVars>
  <w:rsids>
    <w:rsidRoot w:val="00223DB4"/>
    <w:rsid w:val="000227B7"/>
    <w:rsid w:val="000321EA"/>
    <w:rsid w:val="000337B7"/>
    <w:rsid w:val="00036CB5"/>
    <w:rsid w:val="00053EC6"/>
    <w:rsid w:val="0006113C"/>
    <w:rsid w:val="000705DE"/>
    <w:rsid w:val="00080C5F"/>
    <w:rsid w:val="000B158C"/>
    <w:rsid w:val="000B1F00"/>
    <w:rsid w:val="000B56CD"/>
    <w:rsid w:val="000C11AB"/>
    <w:rsid w:val="000E74A9"/>
    <w:rsid w:val="001277F3"/>
    <w:rsid w:val="00137E17"/>
    <w:rsid w:val="00154D69"/>
    <w:rsid w:val="001A22F9"/>
    <w:rsid w:val="001A7BE7"/>
    <w:rsid w:val="001C3311"/>
    <w:rsid w:val="002151E2"/>
    <w:rsid w:val="00223DB4"/>
    <w:rsid w:val="0023032D"/>
    <w:rsid w:val="00231157"/>
    <w:rsid w:val="00251092"/>
    <w:rsid w:val="002839EA"/>
    <w:rsid w:val="002905C3"/>
    <w:rsid w:val="002A59C8"/>
    <w:rsid w:val="002B68F6"/>
    <w:rsid w:val="002C24D2"/>
    <w:rsid w:val="002D4445"/>
    <w:rsid w:val="002E2224"/>
    <w:rsid w:val="00306D26"/>
    <w:rsid w:val="00346F36"/>
    <w:rsid w:val="00362B40"/>
    <w:rsid w:val="00390895"/>
    <w:rsid w:val="003A47C6"/>
    <w:rsid w:val="003B299E"/>
    <w:rsid w:val="00430671"/>
    <w:rsid w:val="00441907"/>
    <w:rsid w:val="004507EF"/>
    <w:rsid w:val="004831A0"/>
    <w:rsid w:val="004A26E6"/>
    <w:rsid w:val="004D4BB9"/>
    <w:rsid w:val="004E6276"/>
    <w:rsid w:val="004E7BAE"/>
    <w:rsid w:val="004E7F80"/>
    <w:rsid w:val="0050175B"/>
    <w:rsid w:val="00504CDE"/>
    <w:rsid w:val="00506564"/>
    <w:rsid w:val="00513C84"/>
    <w:rsid w:val="005416D2"/>
    <w:rsid w:val="00591093"/>
    <w:rsid w:val="005B7DA1"/>
    <w:rsid w:val="005C0276"/>
    <w:rsid w:val="005D767F"/>
    <w:rsid w:val="005E2375"/>
    <w:rsid w:val="005F7183"/>
    <w:rsid w:val="00616AFA"/>
    <w:rsid w:val="00640B60"/>
    <w:rsid w:val="00655939"/>
    <w:rsid w:val="00660FD8"/>
    <w:rsid w:val="006736CC"/>
    <w:rsid w:val="006B76AD"/>
    <w:rsid w:val="006C20F9"/>
    <w:rsid w:val="006C2AFE"/>
    <w:rsid w:val="006C2CF4"/>
    <w:rsid w:val="007105B2"/>
    <w:rsid w:val="0071753F"/>
    <w:rsid w:val="00727D0F"/>
    <w:rsid w:val="00732340"/>
    <w:rsid w:val="00764311"/>
    <w:rsid w:val="00782672"/>
    <w:rsid w:val="00791A96"/>
    <w:rsid w:val="007A5E88"/>
    <w:rsid w:val="007C4CF3"/>
    <w:rsid w:val="007E23E5"/>
    <w:rsid w:val="007F0401"/>
    <w:rsid w:val="00803375"/>
    <w:rsid w:val="00804C2F"/>
    <w:rsid w:val="00805FBB"/>
    <w:rsid w:val="008173C2"/>
    <w:rsid w:val="00822F4E"/>
    <w:rsid w:val="00843FC4"/>
    <w:rsid w:val="008902D1"/>
    <w:rsid w:val="008C4D34"/>
    <w:rsid w:val="008D0541"/>
    <w:rsid w:val="008D5838"/>
    <w:rsid w:val="008F5EDF"/>
    <w:rsid w:val="00912FC3"/>
    <w:rsid w:val="00921677"/>
    <w:rsid w:val="0095702D"/>
    <w:rsid w:val="00973367"/>
    <w:rsid w:val="00976743"/>
    <w:rsid w:val="009809F0"/>
    <w:rsid w:val="009C274F"/>
    <w:rsid w:val="009D7F72"/>
    <w:rsid w:val="009E0EE2"/>
    <w:rsid w:val="009E13B7"/>
    <w:rsid w:val="00A149EA"/>
    <w:rsid w:val="00A217CC"/>
    <w:rsid w:val="00A67AE4"/>
    <w:rsid w:val="00AC2140"/>
    <w:rsid w:val="00AC4436"/>
    <w:rsid w:val="00AD0469"/>
    <w:rsid w:val="00B1287E"/>
    <w:rsid w:val="00B43D0E"/>
    <w:rsid w:val="00B54014"/>
    <w:rsid w:val="00BA7981"/>
    <w:rsid w:val="00BB029E"/>
    <w:rsid w:val="00BD28F8"/>
    <w:rsid w:val="00BE4ADB"/>
    <w:rsid w:val="00BE66CC"/>
    <w:rsid w:val="00C45999"/>
    <w:rsid w:val="00C83D32"/>
    <w:rsid w:val="00C96719"/>
    <w:rsid w:val="00CA59A8"/>
    <w:rsid w:val="00CC0E4B"/>
    <w:rsid w:val="00CC7E22"/>
    <w:rsid w:val="00CD5AE2"/>
    <w:rsid w:val="00CE16E5"/>
    <w:rsid w:val="00D06891"/>
    <w:rsid w:val="00D13592"/>
    <w:rsid w:val="00D53756"/>
    <w:rsid w:val="00D63D5A"/>
    <w:rsid w:val="00DC16B7"/>
    <w:rsid w:val="00E327EC"/>
    <w:rsid w:val="00E51EB9"/>
    <w:rsid w:val="00E575D8"/>
    <w:rsid w:val="00E603AA"/>
    <w:rsid w:val="00E71F8F"/>
    <w:rsid w:val="00E73A46"/>
    <w:rsid w:val="00E841E7"/>
    <w:rsid w:val="00E8760D"/>
    <w:rsid w:val="00E92D79"/>
    <w:rsid w:val="00EA6BDB"/>
    <w:rsid w:val="00EC0CC4"/>
    <w:rsid w:val="00EC319E"/>
    <w:rsid w:val="00ED6608"/>
    <w:rsid w:val="00EE7D4B"/>
    <w:rsid w:val="00EF373B"/>
    <w:rsid w:val="00EF5451"/>
    <w:rsid w:val="00F2111C"/>
    <w:rsid w:val="00F273F2"/>
    <w:rsid w:val="00F35443"/>
    <w:rsid w:val="00F87A6B"/>
    <w:rsid w:val="00F93F0F"/>
    <w:rsid w:val="00F975C4"/>
    <w:rsid w:val="00FE1A6E"/>
    <w:rsid w:val="3DC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1CBFF-89F7-48BD-ACE6-CEC28DA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DHAdmin</dc:creator>
  <cp:lastModifiedBy>PC</cp:lastModifiedBy>
  <cp:revision>8</cp:revision>
  <dcterms:created xsi:type="dcterms:W3CDTF">2022-10-06T05:39:00Z</dcterms:created>
  <dcterms:modified xsi:type="dcterms:W3CDTF">2022-10-20T07:04:00Z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f2450c23_mFV3wD84Kik3OcpOlXv4rAjtBYI=_8QYrr15fIzUrXdtLkgv802IFIssecNrdpRErk/INPPdgOsEy1hF0y0IeB1Lzf5PI5GVlGZStFb7bZWJ6onLFFOHFG5U=_181d82af</vt:lpwstr>
  </property>
  <property fmtid="{D5CDD505-2E9C-101B-9397-08002B2CF9AE}" pid="3" name="KSOProductBuildVer">
    <vt:lpwstr>2052-11.1.0.12598</vt:lpwstr>
  </property>
  <property fmtid="{D5CDD505-2E9C-101B-9397-08002B2CF9AE}" pid="4" name="ICV">
    <vt:lpwstr>3B3B53CF72B34FA6A4685740A8C921D7</vt:lpwstr>
  </property>
</Properties>
</file>