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F1" w:rsidRPr="00D20088" w:rsidRDefault="006E7F61">
      <w:pPr>
        <w:pStyle w:val="a8"/>
        <w:spacing w:line="360" w:lineRule="auto"/>
        <w:ind w:firstLineChars="0" w:firstLine="0"/>
        <w:jc w:val="center"/>
        <w:rPr>
          <w:rFonts w:ascii="黑体" w:eastAsia="黑体" w:hint="eastAsia"/>
          <w:b/>
          <w:sz w:val="36"/>
          <w:szCs w:val="36"/>
        </w:rPr>
      </w:pPr>
      <w:bookmarkStart w:id="0" w:name="_Hlk108538257"/>
      <w:r w:rsidRPr="006E7F61">
        <w:rPr>
          <w:rFonts w:ascii="黑体" w:eastAsia="黑体" w:hint="eastAsia"/>
          <w:b/>
          <w:sz w:val="36"/>
          <w:szCs w:val="36"/>
        </w:rPr>
        <w:t>济宁医学院20220824室外不锈钢宣传栏采购项</w:t>
      </w:r>
      <w:r w:rsidR="00606A67" w:rsidRPr="00606A67">
        <w:rPr>
          <w:rFonts w:ascii="黑体" w:eastAsia="黑体" w:hint="eastAsia"/>
          <w:b/>
          <w:sz w:val="36"/>
          <w:szCs w:val="36"/>
        </w:rPr>
        <w:t>目</w:t>
      </w:r>
    </w:p>
    <w:bookmarkEnd w:id="0"/>
    <w:p w:rsidR="00606A67" w:rsidRDefault="00606A67">
      <w:pPr>
        <w:pStyle w:val="a8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</w:p>
    <w:p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8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因工作需要，我校</w:t>
      </w:r>
      <w:r w:rsidR="006E7F61">
        <w:rPr>
          <w:rFonts w:ascii="仿宋_GB2312" w:eastAsia="仿宋_GB2312" w:hAnsi="宋体" w:hint="eastAsia"/>
          <w:sz w:val="24"/>
          <w:szCs w:val="24"/>
        </w:rPr>
        <w:t>任城校区</w:t>
      </w:r>
      <w:r w:rsidR="00A87A3C">
        <w:rPr>
          <w:rFonts w:ascii="仿宋_GB2312" w:eastAsia="仿宋_GB2312" w:hAnsi="宋体" w:hint="eastAsia"/>
          <w:sz w:val="24"/>
          <w:szCs w:val="24"/>
        </w:rPr>
        <w:t>拟</w:t>
      </w:r>
      <w:r w:rsidR="006E7F61">
        <w:rPr>
          <w:rFonts w:ascii="仿宋_GB2312" w:eastAsia="仿宋_GB2312" w:hAnsi="宋体" w:hint="eastAsia"/>
          <w:sz w:val="24"/>
          <w:szCs w:val="24"/>
        </w:rPr>
        <w:t>询价采购2组</w:t>
      </w:r>
      <w:r w:rsidR="006E7F61" w:rsidRPr="006E7F61">
        <w:rPr>
          <w:rFonts w:ascii="仿宋_GB2312" w:eastAsia="仿宋_GB2312" w:hAnsi="宋体" w:hint="eastAsia"/>
          <w:sz w:val="24"/>
          <w:szCs w:val="24"/>
        </w:rPr>
        <w:t>室外不锈钢宣传栏</w:t>
      </w:r>
      <w:r w:rsidR="006E7F61">
        <w:rPr>
          <w:rFonts w:ascii="仿宋_GB2312" w:eastAsia="仿宋_GB2312" w:hAnsi="宋体" w:hint="eastAsia"/>
          <w:sz w:val="24"/>
          <w:szCs w:val="24"/>
        </w:rPr>
        <w:t>（每组2个）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:rsidR="00FF30F1" w:rsidRDefault="00A87A3C">
      <w:pPr>
        <w:pStyle w:val="a8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</w:t>
      </w:r>
      <w:r w:rsidR="00192E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603079" w:rsidRPr="00603079" w:rsidRDefault="00603079" w:rsidP="0060307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材质工艺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  <w:r w:rsidRPr="0060307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顶棚：不锈钢板折边+内置不锈钢骨架焊接</w:t>
      </w:r>
    </w:p>
    <w:p w:rsidR="00603079" w:rsidRPr="00603079" w:rsidRDefault="00603079" w:rsidP="0060307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0307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牌体：071不锈钢折边，内置厚度2mm镀锌方管（7cm*4cm）骨架焊接，彩钢板+不锈钢焊接内置牌体</w:t>
      </w:r>
    </w:p>
    <w:p w:rsidR="00603079" w:rsidRPr="00603079" w:rsidRDefault="00603079" w:rsidP="0060307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0307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柱子：10cm*10cm不锈钢方管</w:t>
      </w:r>
    </w:p>
    <w:p w:rsidR="00603079" w:rsidRPr="00603079" w:rsidRDefault="00603079" w:rsidP="0060307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0307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开启框：不锈钢折边+钢化玻璃，液压杆支撑</w:t>
      </w:r>
    </w:p>
    <w:p w:rsidR="00FF30F1" w:rsidRDefault="00603079" w:rsidP="0060307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0307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混凝土砼基浇灌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603079" w:rsidRPr="00603079" w:rsidRDefault="00603079" w:rsidP="00603079">
      <w:pPr>
        <w:tabs>
          <w:tab w:val="left" w:pos="7965"/>
        </w:tabs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规格：</w:t>
      </w:r>
      <w:r w:rsidRPr="0060307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顶棚：5.5米*0.6米厚5cm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ab/>
      </w:r>
    </w:p>
    <w:p w:rsidR="00603079" w:rsidRPr="00603079" w:rsidRDefault="00603079" w:rsidP="0060307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0307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牌体：2.4*1.2米（一组为2个）</w:t>
      </w:r>
    </w:p>
    <w:p w:rsidR="0077647B" w:rsidRDefault="00603079" w:rsidP="0060307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0307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总高：2.6米</w:t>
      </w:r>
      <w:r w:rsidR="0077647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606A67" w:rsidRDefault="00192EC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预算：人民币2万元整。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603079">
        <w:rPr>
          <w:rFonts w:ascii="仿宋_GB2312" w:eastAsia="仿宋_GB2312" w:hAnsi="宋体" w:cs="宋体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 w:hint="eastAsia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安装完毕并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供应商在采购人指定的时间、地点足量供货，供应商承担运费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（6）供货地点：济宁医学院任城校区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8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C72079" w:rsidRPr="00C72079">
        <w:rPr>
          <w:rFonts w:ascii="仿宋_GB2312" w:eastAsia="仿宋_GB2312" w:hAnsi="宋体" w:hint="eastAsia"/>
          <w:sz w:val="24"/>
          <w:szCs w:val="24"/>
        </w:rPr>
        <w:t>济宁医学院20220824室外不锈钢宣传栏采购项目</w:t>
      </w:r>
      <w:r w:rsidR="0077647B" w:rsidRPr="009F2FDD">
        <w:rPr>
          <w:rFonts w:ascii="仿宋_GB2312" w:eastAsia="仿宋_GB2312" w:hAnsi="宋体" w:hint="eastAsia"/>
          <w:bCs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AB7D66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8B3338">
      <w:pPr>
        <w:spacing w:line="360" w:lineRule="auto"/>
        <w:ind w:firstLineChars="950" w:firstLine="22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A87A3C">
        <w:rPr>
          <w:rFonts w:ascii="仿宋_GB2312" w:eastAsia="仿宋_GB2312" w:hint="eastAsia"/>
          <w:sz w:val="24"/>
          <w:szCs w:val="24"/>
        </w:rPr>
        <w:t>老师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 w:rsidR="00C72079">
        <w:rPr>
          <w:rFonts w:ascii="仿宋_GB2312" w:eastAsia="仿宋_GB2312"/>
          <w:sz w:val="24"/>
          <w:szCs w:val="24"/>
        </w:rPr>
        <w:t>0537-3616129</w:t>
      </w:r>
    </w:p>
    <w:p w:rsidR="00FF30F1" w:rsidRDefault="00AB7D66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/>
          <w:color w:val="000000"/>
          <w:sz w:val="24"/>
          <w:szCs w:val="24"/>
        </w:rPr>
        <w:t xml:space="preserve">  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 w:hint="eastAsia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B3338">
        <w:rPr>
          <w:rFonts w:ascii="仿宋_GB2312" w:eastAsia="仿宋_GB2312"/>
          <w:b/>
          <w:sz w:val="24"/>
          <w:szCs w:val="24"/>
        </w:rPr>
        <w:t>0</w:t>
      </w:r>
      <w:r w:rsidR="00C72079">
        <w:rPr>
          <w:rFonts w:ascii="仿宋_GB2312" w:eastAsia="仿宋_GB2312"/>
          <w:b/>
          <w:sz w:val="24"/>
          <w:szCs w:val="24"/>
        </w:rPr>
        <w:t>8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AB7D66">
        <w:rPr>
          <w:rFonts w:ascii="仿宋_GB2312" w:eastAsia="仿宋_GB2312"/>
          <w:b/>
          <w:sz w:val="24"/>
          <w:szCs w:val="24"/>
        </w:rPr>
        <w:t>2</w:t>
      </w:r>
      <w:r w:rsidR="00C72079">
        <w:rPr>
          <w:rFonts w:ascii="仿宋_GB2312" w:eastAsia="仿宋_GB2312"/>
          <w:b/>
          <w:sz w:val="24"/>
          <w:szCs w:val="24"/>
        </w:rPr>
        <w:t>4</w:t>
      </w:r>
      <w:bookmarkStart w:id="1" w:name="_GoBack"/>
      <w:bookmarkEnd w:id="1"/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 w:hint="eastAsia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 w:hint="eastAsia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 w:hint="eastAsia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 w:hint="eastAsia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 w:hint="eastAsia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CC317A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</w:p>
    <w:sectPr w:rsidR="00FF30F1" w:rsidSect="000F0A2B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A0" w:rsidRDefault="00AE73A0" w:rsidP="00CC317A">
      <w:r>
        <w:separator/>
      </w:r>
    </w:p>
  </w:endnote>
  <w:endnote w:type="continuationSeparator" w:id="0">
    <w:p w:rsidR="00AE73A0" w:rsidRDefault="00AE73A0" w:rsidP="00CC3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A0" w:rsidRDefault="00AE73A0" w:rsidP="00CC317A">
      <w:r>
        <w:separator/>
      </w:r>
    </w:p>
  </w:footnote>
  <w:footnote w:type="continuationSeparator" w:id="0">
    <w:p w:rsidR="00AE73A0" w:rsidRDefault="00AE73A0" w:rsidP="00CC3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F0A2B"/>
    <w:rsid w:val="000F218F"/>
    <w:rsid w:val="000F695E"/>
    <w:rsid w:val="001253B8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04A23"/>
    <w:rsid w:val="00531BCA"/>
    <w:rsid w:val="00532C64"/>
    <w:rsid w:val="00542F2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E7F61"/>
    <w:rsid w:val="006F4099"/>
    <w:rsid w:val="00714FF4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5F40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AE73A0"/>
    <w:rsid w:val="00B0072D"/>
    <w:rsid w:val="00B029F3"/>
    <w:rsid w:val="00B02A19"/>
    <w:rsid w:val="00B0780F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C317A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65BB"/>
    <w:rsid w:val="00DA7598"/>
    <w:rsid w:val="00DB37DB"/>
    <w:rsid w:val="00DD1D27"/>
    <w:rsid w:val="00DE268B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9342E"/>
    <w:rsid w:val="00EB0956"/>
    <w:rsid w:val="00EB5914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0F0A2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0F0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F0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rsid w:val="000F0A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qFormat/>
    <w:rsid w:val="000F0A2B"/>
    <w:rPr>
      <w:rFonts w:cs="Times New Roman"/>
      <w:color w:val="555555"/>
      <w:sz w:val="18"/>
      <w:szCs w:val="18"/>
      <w:u w:val="none"/>
    </w:rPr>
  </w:style>
  <w:style w:type="paragraph" w:styleId="a8">
    <w:name w:val="List Paragraph"/>
    <w:basedOn w:val="a"/>
    <w:uiPriority w:val="99"/>
    <w:qFormat/>
    <w:rsid w:val="000F0A2B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0F0A2B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0F0A2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0A2B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0F0A2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F0A2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F0A2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0F0A2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9">
    <w:name w:val="Balloon Text"/>
    <w:basedOn w:val="a"/>
    <w:link w:val="Char2"/>
    <w:uiPriority w:val="99"/>
    <w:semiHidden/>
    <w:unhideWhenUsed/>
    <w:rsid w:val="00CC317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C317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BB520-903A-4011-9A38-ACFD3E05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163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276</cp:revision>
  <cp:lastPrinted>2020-11-12T02:57:00Z</cp:lastPrinted>
  <dcterms:created xsi:type="dcterms:W3CDTF">2015-03-25T01:35:00Z</dcterms:created>
  <dcterms:modified xsi:type="dcterms:W3CDTF">2022-08-24T11:14:00Z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