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80" w:rsidRDefault="00582880" w:rsidP="00582880">
      <w:pPr>
        <w:pStyle w:val="a4"/>
        <w:snapToGrid w:val="0"/>
        <w:spacing w:before="0" w:after="0"/>
        <w:rPr>
          <w:rFonts w:ascii="宋体" w:hAnsi="宋体"/>
        </w:rPr>
      </w:pPr>
      <w:r w:rsidRPr="00582880">
        <w:rPr>
          <w:rFonts w:ascii="宋体" w:hAnsi="宋体" w:hint="eastAsia"/>
        </w:rPr>
        <w:t>济宁医学院太白湖校区中庭防火玻璃及防火窗更换项目</w:t>
      </w:r>
    </w:p>
    <w:p w:rsidR="00582880" w:rsidRPr="002370A5" w:rsidRDefault="00582880" w:rsidP="00582880">
      <w:pPr>
        <w:pStyle w:val="a4"/>
        <w:snapToGrid w:val="0"/>
        <w:spacing w:before="0" w:after="0"/>
        <w:rPr>
          <w:rFonts w:ascii="宋体" w:hAnsi="宋体"/>
        </w:rPr>
      </w:pPr>
      <w:r w:rsidRPr="002370A5">
        <w:rPr>
          <w:rFonts w:ascii="宋体" w:hAnsi="宋体" w:hint="eastAsia"/>
        </w:rPr>
        <w:t>竞争性磋商公告</w:t>
      </w:r>
      <w:r w:rsidR="0091387C">
        <w:rPr>
          <w:rFonts w:ascii="宋体" w:hAnsi="宋体" w:hint="eastAsia"/>
        </w:rPr>
        <w:t>（二次）</w:t>
      </w:r>
    </w:p>
    <w:p w:rsidR="00582880" w:rsidRPr="002370A5" w:rsidRDefault="00582880" w:rsidP="00582880">
      <w:pPr>
        <w:adjustRightInd w:val="0"/>
        <w:snapToGrid w:val="0"/>
        <w:spacing w:line="460" w:lineRule="exact"/>
        <w:ind w:firstLineChars="175" w:firstLine="420"/>
        <w:rPr>
          <w:rFonts w:ascii="宋体" w:hAnsi="宋体" w:cs="宋体"/>
          <w:sz w:val="24"/>
        </w:rPr>
      </w:pPr>
      <w:r w:rsidRPr="002370A5">
        <w:rPr>
          <w:rFonts w:ascii="宋体" w:hAnsi="宋体" w:cs="宋体" w:hint="eastAsia"/>
          <w:sz w:val="24"/>
        </w:rPr>
        <w:t>一、采购人：济宁医学院</w:t>
      </w:r>
      <w:r w:rsidRPr="002370A5">
        <w:rPr>
          <w:rFonts w:ascii="宋体" w:hAnsi="宋体" w:cs="宋体"/>
          <w:sz w:val="24"/>
        </w:rPr>
        <w:t xml:space="preserve"> </w:t>
      </w:r>
    </w:p>
    <w:p w:rsidR="00582880" w:rsidRPr="002370A5" w:rsidRDefault="00582880" w:rsidP="00582880">
      <w:pPr>
        <w:adjustRightInd w:val="0"/>
        <w:snapToGrid w:val="0"/>
        <w:spacing w:line="460" w:lineRule="exact"/>
        <w:ind w:firstLineChars="375" w:firstLine="900"/>
        <w:rPr>
          <w:rFonts w:ascii="宋体" w:hAnsi="宋体" w:cs="宋体"/>
          <w:sz w:val="24"/>
        </w:rPr>
      </w:pPr>
      <w:r w:rsidRPr="002370A5">
        <w:rPr>
          <w:rFonts w:ascii="宋体" w:hAnsi="宋体" w:cs="宋体" w:hint="eastAsia"/>
          <w:sz w:val="24"/>
        </w:rPr>
        <w:t>地址：济宁市北湖新区荷花路</w:t>
      </w:r>
      <w:r w:rsidRPr="002370A5">
        <w:rPr>
          <w:rFonts w:ascii="宋体" w:hAnsi="宋体" w:cs="宋体"/>
          <w:sz w:val="24"/>
        </w:rPr>
        <w:t>133</w:t>
      </w:r>
      <w:r w:rsidRPr="002370A5">
        <w:rPr>
          <w:rFonts w:ascii="宋体" w:hAnsi="宋体" w:cs="宋体" w:hint="eastAsia"/>
          <w:sz w:val="24"/>
        </w:rPr>
        <w:t>号</w:t>
      </w:r>
      <w:r w:rsidRPr="002370A5">
        <w:rPr>
          <w:rFonts w:ascii="宋体" w:hAnsi="宋体" w:cs="宋体"/>
          <w:sz w:val="24"/>
        </w:rPr>
        <w:t>(</w:t>
      </w:r>
      <w:r w:rsidRPr="002370A5">
        <w:rPr>
          <w:rFonts w:ascii="宋体" w:hAnsi="宋体" w:cs="宋体" w:hint="eastAsia"/>
          <w:sz w:val="24"/>
        </w:rPr>
        <w:t>济宁医学院</w:t>
      </w:r>
      <w:r w:rsidRPr="002370A5">
        <w:rPr>
          <w:rFonts w:ascii="宋体" w:hAnsi="宋体" w:cs="宋体"/>
          <w:sz w:val="24"/>
        </w:rPr>
        <w:t>)</w:t>
      </w:r>
    </w:p>
    <w:p w:rsidR="00582880" w:rsidRPr="002370A5" w:rsidRDefault="00582880" w:rsidP="00582880">
      <w:pPr>
        <w:adjustRightInd w:val="0"/>
        <w:snapToGrid w:val="0"/>
        <w:spacing w:line="460" w:lineRule="exact"/>
        <w:ind w:firstLineChars="375" w:firstLine="900"/>
        <w:rPr>
          <w:rFonts w:ascii="宋体" w:hAnsi="宋体" w:cs="宋体"/>
          <w:sz w:val="24"/>
        </w:rPr>
      </w:pPr>
      <w:r w:rsidRPr="002370A5">
        <w:rPr>
          <w:rFonts w:ascii="宋体" w:hAnsi="宋体" w:cs="宋体" w:hint="eastAsia"/>
          <w:sz w:val="24"/>
        </w:rPr>
        <w:t>联系方式：</w:t>
      </w:r>
      <w:r w:rsidRPr="002370A5">
        <w:rPr>
          <w:rFonts w:ascii="宋体" w:hAnsi="宋体" w:cs="宋体"/>
          <w:sz w:val="24"/>
        </w:rPr>
        <w:t>0537-3616133(</w:t>
      </w:r>
      <w:r w:rsidRPr="002370A5">
        <w:rPr>
          <w:rFonts w:ascii="宋体" w:hAnsi="宋体" w:cs="宋体" w:hint="eastAsia"/>
          <w:sz w:val="24"/>
        </w:rPr>
        <w:t>济宁医学院</w:t>
      </w:r>
      <w:r w:rsidRPr="002370A5">
        <w:rPr>
          <w:rFonts w:ascii="宋体" w:hAnsi="宋体" w:cs="宋体"/>
          <w:sz w:val="24"/>
        </w:rPr>
        <w:t>)</w:t>
      </w:r>
    </w:p>
    <w:p w:rsidR="00582880" w:rsidRPr="002370A5" w:rsidRDefault="00582880" w:rsidP="00582880">
      <w:pPr>
        <w:adjustRightInd w:val="0"/>
        <w:snapToGrid w:val="0"/>
        <w:spacing w:line="460" w:lineRule="exact"/>
        <w:ind w:firstLineChars="375" w:firstLine="900"/>
        <w:rPr>
          <w:rFonts w:ascii="宋体" w:hAnsi="宋体" w:cs="宋体"/>
          <w:sz w:val="24"/>
        </w:rPr>
      </w:pPr>
      <w:r w:rsidRPr="002370A5">
        <w:rPr>
          <w:rFonts w:ascii="宋体" w:hAnsi="宋体" w:cs="宋体" w:hint="eastAsia"/>
          <w:sz w:val="24"/>
        </w:rPr>
        <w:t>采购代理机构：山东大洋招标有限公司</w:t>
      </w:r>
    </w:p>
    <w:p w:rsidR="00582880" w:rsidRPr="002370A5" w:rsidRDefault="00582880" w:rsidP="00582880">
      <w:pPr>
        <w:adjustRightInd w:val="0"/>
        <w:snapToGrid w:val="0"/>
        <w:spacing w:line="460" w:lineRule="exact"/>
        <w:ind w:firstLineChars="375" w:firstLine="900"/>
        <w:rPr>
          <w:rFonts w:ascii="宋体" w:hAnsi="宋体" w:cs="宋体"/>
          <w:sz w:val="24"/>
        </w:rPr>
      </w:pPr>
      <w:r w:rsidRPr="002370A5">
        <w:rPr>
          <w:rFonts w:ascii="宋体" w:hAnsi="宋体" w:cs="宋体" w:hint="eastAsia"/>
          <w:sz w:val="24"/>
        </w:rPr>
        <w:t>地址：济宁市任城区红星东路左岸</w:t>
      </w:r>
      <w:proofErr w:type="gramStart"/>
      <w:r w:rsidRPr="002370A5">
        <w:rPr>
          <w:rFonts w:ascii="宋体" w:hAnsi="宋体" w:cs="宋体" w:hint="eastAsia"/>
          <w:sz w:val="24"/>
        </w:rPr>
        <w:t>丽都京投</w:t>
      </w:r>
      <w:proofErr w:type="gramEnd"/>
      <w:r w:rsidRPr="002370A5">
        <w:rPr>
          <w:rFonts w:ascii="宋体" w:hAnsi="宋体" w:cs="宋体" w:hint="eastAsia"/>
          <w:sz w:val="24"/>
        </w:rPr>
        <w:t>SOHO1207室</w:t>
      </w:r>
    </w:p>
    <w:p w:rsidR="00582880" w:rsidRPr="002370A5" w:rsidRDefault="00582880" w:rsidP="00582880">
      <w:pPr>
        <w:adjustRightInd w:val="0"/>
        <w:snapToGrid w:val="0"/>
        <w:spacing w:line="460" w:lineRule="exact"/>
        <w:ind w:firstLineChars="375" w:firstLine="900"/>
        <w:rPr>
          <w:rFonts w:ascii="宋体" w:hAnsi="宋体" w:cs="宋体"/>
          <w:sz w:val="24"/>
        </w:rPr>
      </w:pPr>
      <w:r w:rsidRPr="002370A5">
        <w:rPr>
          <w:rFonts w:ascii="宋体" w:hAnsi="宋体" w:cs="宋体" w:hint="eastAsia"/>
          <w:sz w:val="24"/>
        </w:rPr>
        <w:t>联系方式：0537-7977997、15589786299</w:t>
      </w:r>
    </w:p>
    <w:p w:rsidR="00582880" w:rsidRPr="002370A5" w:rsidRDefault="00582880" w:rsidP="00582880">
      <w:pPr>
        <w:adjustRightInd w:val="0"/>
        <w:snapToGrid w:val="0"/>
        <w:spacing w:line="460" w:lineRule="exact"/>
        <w:ind w:firstLineChars="175" w:firstLine="420"/>
        <w:rPr>
          <w:rFonts w:ascii="宋体" w:hAnsi="宋体" w:cs="宋体"/>
          <w:sz w:val="24"/>
        </w:rPr>
      </w:pPr>
      <w:r w:rsidRPr="002370A5">
        <w:rPr>
          <w:rFonts w:ascii="宋体" w:hAnsi="宋体" w:cs="宋体" w:hint="eastAsia"/>
          <w:sz w:val="24"/>
        </w:rPr>
        <w:t>二、采购项目名称：济宁医学院太白湖校区中庭防火玻璃及防火窗更换项目</w:t>
      </w:r>
    </w:p>
    <w:p w:rsidR="00582880" w:rsidRPr="002370A5" w:rsidRDefault="00582880" w:rsidP="00582880">
      <w:pPr>
        <w:adjustRightInd w:val="0"/>
        <w:snapToGrid w:val="0"/>
        <w:spacing w:line="460" w:lineRule="exact"/>
        <w:ind w:firstLineChars="375" w:firstLine="900"/>
        <w:rPr>
          <w:rFonts w:ascii="宋体" w:hAnsi="宋体" w:cs="宋体"/>
          <w:sz w:val="24"/>
        </w:rPr>
      </w:pPr>
      <w:r w:rsidRPr="002370A5">
        <w:rPr>
          <w:rFonts w:ascii="宋体" w:hAnsi="宋体" w:cs="宋体" w:hint="eastAsia"/>
          <w:sz w:val="24"/>
        </w:rPr>
        <w:t>采购项目编号（采购计划编号）：SDDY-JN-2023041</w:t>
      </w:r>
    </w:p>
    <w:p w:rsidR="00582880" w:rsidRPr="002370A5" w:rsidRDefault="00582880" w:rsidP="00582880">
      <w:pPr>
        <w:adjustRightInd w:val="0"/>
        <w:snapToGrid w:val="0"/>
        <w:spacing w:line="460" w:lineRule="exact"/>
        <w:ind w:firstLineChars="375" w:firstLine="900"/>
        <w:rPr>
          <w:rFonts w:ascii="宋体" w:hAnsi="宋体" w:cs="宋体"/>
          <w:sz w:val="24"/>
          <w:u w:val="single"/>
        </w:rPr>
      </w:pPr>
      <w:r w:rsidRPr="002370A5">
        <w:rPr>
          <w:rFonts w:ascii="宋体" w:hAnsi="宋体" w:cs="宋体" w:hint="eastAsia"/>
          <w:sz w:val="24"/>
        </w:rPr>
        <w:t>采购项目分包情况：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1134"/>
        <w:gridCol w:w="701"/>
        <w:gridCol w:w="5961"/>
        <w:gridCol w:w="1309"/>
      </w:tblGrid>
      <w:tr w:rsidR="00582880" w:rsidRPr="002370A5" w:rsidTr="003A6CB2">
        <w:trPr>
          <w:trHeight w:val="567"/>
          <w:tblCellSpacing w:w="0" w:type="dxa"/>
          <w:jc w:val="center"/>
        </w:trPr>
        <w:tc>
          <w:tcPr>
            <w:tcW w:w="535" w:type="dxa"/>
            <w:vAlign w:val="center"/>
          </w:tcPr>
          <w:p w:rsidR="00582880" w:rsidRPr="002370A5" w:rsidRDefault="00582880" w:rsidP="003A6CB2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2370A5">
              <w:rPr>
                <w:rFonts w:ascii="宋体" w:hAnsi="宋体" w:cs="宋体" w:hint="eastAsia"/>
                <w:kern w:val="0"/>
                <w:sz w:val="24"/>
              </w:rPr>
              <w:t>包号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82880" w:rsidRPr="002370A5" w:rsidRDefault="00582880" w:rsidP="003A6CB2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70A5">
              <w:rPr>
                <w:rFonts w:ascii="宋体" w:hAnsi="宋体" w:cs="宋体" w:hint="eastAsia"/>
                <w:kern w:val="0"/>
                <w:sz w:val="24"/>
              </w:rPr>
              <w:t>货物服务名称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:rsidR="00582880" w:rsidRPr="002370A5" w:rsidRDefault="00582880" w:rsidP="003A6CB2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70A5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5961" w:type="dxa"/>
            <w:vAlign w:val="center"/>
          </w:tcPr>
          <w:p w:rsidR="00582880" w:rsidRPr="002370A5" w:rsidRDefault="00582880" w:rsidP="003A6CB2">
            <w:pPr>
              <w:widowControl/>
              <w:snapToGrid w:val="0"/>
              <w:spacing w:line="400" w:lineRule="exact"/>
              <w:ind w:firstLineChars="175" w:firstLine="42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70A5">
              <w:rPr>
                <w:rFonts w:ascii="宋体" w:hAnsi="宋体" w:cs="宋体" w:hint="eastAsia"/>
                <w:kern w:val="0"/>
                <w:sz w:val="24"/>
              </w:rPr>
              <w:t>供应商资格要求</w:t>
            </w:r>
          </w:p>
        </w:tc>
        <w:tc>
          <w:tcPr>
            <w:tcW w:w="1309" w:type="dxa"/>
            <w:vAlign w:val="center"/>
          </w:tcPr>
          <w:p w:rsidR="00582880" w:rsidRPr="002370A5" w:rsidRDefault="00582880" w:rsidP="003A6CB2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2370A5">
              <w:rPr>
                <w:rFonts w:ascii="宋体" w:hAnsi="宋体" w:hint="eastAsia"/>
                <w:sz w:val="24"/>
              </w:rPr>
              <w:t>本包预算</w:t>
            </w:r>
            <w:proofErr w:type="gramEnd"/>
            <w:r w:rsidRPr="002370A5">
              <w:rPr>
                <w:rFonts w:ascii="宋体" w:hAnsi="宋体" w:hint="eastAsia"/>
                <w:sz w:val="24"/>
              </w:rPr>
              <w:t>金额（最高限价，单位：万元）</w:t>
            </w:r>
          </w:p>
        </w:tc>
      </w:tr>
      <w:tr w:rsidR="00582880" w:rsidRPr="002370A5" w:rsidTr="003A6CB2">
        <w:trPr>
          <w:trHeight w:val="567"/>
          <w:tblCellSpacing w:w="0" w:type="dxa"/>
          <w:jc w:val="center"/>
        </w:trPr>
        <w:tc>
          <w:tcPr>
            <w:tcW w:w="535" w:type="dxa"/>
            <w:vAlign w:val="center"/>
          </w:tcPr>
          <w:p w:rsidR="00582880" w:rsidRPr="002370A5" w:rsidRDefault="00582880" w:rsidP="003A6CB2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 w:rsidRPr="002370A5">
              <w:rPr>
                <w:rFonts w:ascii="宋体" w:hAnsi="宋体" w:cs="宋体" w:hint="eastAsia"/>
                <w:bCs/>
                <w:sz w:val="24"/>
              </w:rPr>
              <w:t>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82880" w:rsidRPr="002370A5" w:rsidRDefault="00582880" w:rsidP="003A6CB2">
            <w:pPr>
              <w:jc w:val="center"/>
            </w:pPr>
            <w:r w:rsidRPr="002370A5">
              <w:rPr>
                <w:rFonts w:hint="eastAsia"/>
              </w:rPr>
              <w:t>防火玻璃及防火窗更换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:rsidR="00582880" w:rsidRPr="002370A5" w:rsidRDefault="00582880" w:rsidP="003A6CB2">
            <w:pPr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2370A5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5961" w:type="dxa"/>
            <w:vAlign w:val="center"/>
          </w:tcPr>
          <w:p w:rsidR="00582880" w:rsidRPr="002370A5" w:rsidRDefault="00582880" w:rsidP="003A6CB2">
            <w:pPr>
              <w:snapToGrid w:val="0"/>
              <w:spacing w:line="400" w:lineRule="exact"/>
              <w:ind w:rightChars="86" w:right="181"/>
              <w:rPr>
                <w:rFonts w:ascii="宋体" w:hAnsi="宋体" w:cs="宋体"/>
                <w:kern w:val="0"/>
                <w:sz w:val="24"/>
              </w:rPr>
            </w:pPr>
            <w:r w:rsidRPr="002370A5">
              <w:rPr>
                <w:rFonts w:ascii="宋体" w:hAnsi="宋体" w:cs="宋体"/>
                <w:kern w:val="0"/>
                <w:sz w:val="24"/>
              </w:rPr>
              <w:t>1</w:t>
            </w:r>
            <w:r w:rsidRPr="002370A5">
              <w:rPr>
                <w:rFonts w:ascii="宋体" w:hAnsi="宋体" w:cs="宋体" w:hint="eastAsia"/>
                <w:kern w:val="0"/>
                <w:sz w:val="24"/>
              </w:rPr>
              <w:t>、符合《中华人民共和国政府采购法》第二十二条规定；</w:t>
            </w:r>
          </w:p>
          <w:p w:rsidR="00582880" w:rsidRPr="002370A5" w:rsidRDefault="00582880" w:rsidP="003A6CB2">
            <w:pPr>
              <w:snapToGrid w:val="0"/>
              <w:spacing w:line="400" w:lineRule="exact"/>
              <w:ind w:rightChars="86" w:right="181"/>
              <w:rPr>
                <w:rFonts w:ascii="宋体" w:hAnsi="宋体" w:cs="宋体"/>
                <w:kern w:val="0"/>
                <w:sz w:val="24"/>
              </w:rPr>
            </w:pPr>
            <w:r w:rsidRPr="002370A5">
              <w:rPr>
                <w:rFonts w:ascii="宋体" w:hAnsi="宋体" w:cs="宋体"/>
                <w:kern w:val="0"/>
                <w:sz w:val="24"/>
              </w:rPr>
              <w:t>2</w:t>
            </w:r>
            <w:r w:rsidRPr="002370A5">
              <w:rPr>
                <w:rFonts w:ascii="宋体" w:hAnsi="宋体" w:cs="宋体" w:hint="eastAsia"/>
                <w:kern w:val="0"/>
                <w:sz w:val="24"/>
              </w:rPr>
              <w:t>、具有有效的营业执照及安全生产许可证；</w:t>
            </w:r>
          </w:p>
          <w:p w:rsidR="00582880" w:rsidRPr="002370A5" w:rsidRDefault="00582880" w:rsidP="003A6CB2">
            <w:pPr>
              <w:snapToGrid w:val="0"/>
              <w:spacing w:line="400" w:lineRule="exact"/>
              <w:ind w:rightChars="86" w:right="181"/>
              <w:rPr>
                <w:rFonts w:ascii="宋体" w:hAnsi="宋体" w:cs="宋体"/>
                <w:kern w:val="0"/>
                <w:sz w:val="24"/>
              </w:rPr>
            </w:pPr>
            <w:r w:rsidRPr="002370A5">
              <w:rPr>
                <w:rFonts w:ascii="宋体" w:hAnsi="宋体" w:cs="宋体" w:hint="eastAsia"/>
                <w:kern w:val="0"/>
                <w:sz w:val="24"/>
              </w:rPr>
              <w:t>3、供应商应具有建筑装修装饰工程专业承包贰级及以上资质，并在人员、设备、资金等方面具有相应的施工安装能力；</w:t>
            </w:r>
          </w:p>
          <w:p w:rsidR="00582880" w:rsidRPr="002370A5" w:rsidRDefault="00582880" w:rsidP="003A6CB2">
            <w:pPr>
              <w:snapToGrid w:val="0"/>
              <w:spacing w:line="400" w:lineRule="exact"/>
              <w:ind w:rightChars="86" w:right="181"/>
              <w:rPr>
                <w:rFonts w:ascii="宋体" w:hAnsi="宋体" w:cs="宋体"/>
                <w:kern w:val="0"/>
                <w:sz w:val="24"/>
              </w:rPr>
            </w:pPr>
            <w:r w:rsidRPr="002370A5">
              <w:rPr>
                <w:rFonts w:ascii="宋体" w:hAnsi="宋体" w:cs="宋体" w:hint="eastAsia"/>
                <w:kern w:val="0"/>
                <w:sz w:val="24"/>
              </w:rPr>
              <w:t>4、项目负责人须为建筑工程专业二级及以上注册建造师（须在本单位注册），并同时具备建造师安全生产考核合格证书（</w:t>
            </w:r>
            <w:r w:rsidRPr="002370A5">
              <w:rPr>
                <w:rFonts w:ascii="宋体" w:hAnsi="宋体" w:cs="宋体"/>
                <w:kern w:val="0"/>
                <w:sz w:val="24"/>
              </w:rPr>
              <w:t>B</w:t>
            </w:r>
            <w:r w:rsidRPr="002370A5">
              <w:rPr>
                <w:rFonts w:ascii="宋体" w:hAnsi="宋体" w:cs="宋体" w:hint="eastAsia"/>
                <w:kern w:val="0"/>
                <w:sz w:val="24"/>
              </w:rPr>
              <w:t>证）；</w:t>
            </w:r>
          </w:p>
          <w:p w:rsidR="00582880" w:rsidRPr="002370A5" w:rsidRDefault="00582880" w:rsidP="003A6CB2">
            <w:pPr>
              <w:snapToGrid w:val="0"/>
              <w:spacing w:line="400" w:lineRule="exact"/>
              <w:ind w:rightChars="86" w:right="181"/>
              <w:rPr>
                <w:rFonts w:ascii="宋体" w:hAnsi="宋体" w:cs="宋体"/>
                <w:kern w:val="0"/>
                <w:sz w:val="24"/>
              </w:rPr>
            </w:pPr>
            <w:r w:rsidRPr="002370A5">
              <w:rPr>
                <w:rFonts w:ascii="宋体" w:hAnsi="宋体" w:cs="宋体"/>
                <w:kern w:val="0"/>
                <w:sz w:val="24"/>
              </w:rPr>
              <w:t>5</w:t>
            </w:r>
            <w:r w:rsidRPr="002370A5">
              <w:rPr>
                <w:rFonts w:ascii="宋体" w:hAnsi="宋体" w:cs="宋体" w:hint="eastAsia"/>
                <w:kern w:val="0"/>
                <w:sz w:val="24"/>
              </w:rPr>
              <w:t>、在“</w:t>
            </w:r>
            <w:r w:rsidRPr="002370A5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2370A5">
              <w:rPr>
                <w:rFonts w:ascii="宋体" w:hAnsi="宋体" w:cs="宋体" w:hint="eastAsia"/>
                <w:kern w:val="0"/>
                <w:sz w:val="24"/>
              </w:rPr>
              <w:t>信用中国”</w:t>
            </w:r>
            <w:r w:rsidRPr="002370A5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2370A5"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2370A5">
              <w:rPr>
                <w:rFonts w:ascii="宋体" w:hAnsi="宋体" w:cs="宋体"/>
                <w:kern w:val="0"/>
                <w:sz w:val="24"/>
              </w:rPr>
              <w:t xml:space="preserve"> www.creditchina.gov.cn </w:t>
            </w:r>
            <w:r w:rsidRPr="002370A5">
              <w:rPr>
                <w:rFonts w:ascii="宋体" w:hAnsi="宋体" w:cs="宋体" w:hint="eastAsia"/>
                <w:kern w:val="0"/>
                <w:sz w:val="24"/>
              </w:rPr>
              <w:t>）</w:t>
            </w:r>
            <w:r w:rsidRPr="002370A5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2370A5">
              <w:rPr>
                <w:rFonts w:ascii="宋体" w:hAnsi="宋体" w:cs="宋体" w:hint="eastAsia"/>
                <w:kern w:val="0"/>
                <w:sz w:val="24"/>
              </w:rPr>
              <w:t>、中国政府采购（</w:t>
            </w:r>
            <w:r w:rsidRPr="002370A5">
              <w:rPr>
                <w:rFonts w:ascii="宋体" w:hAnsi="宋体" w:cs="宋体"/>
                <w:kern w:val="0"/>
                <w:sz w:val="24"/>
              </w:rPr>
              <w:t>www.ccgp.gov.cn</w:t>
            </w:r>
            <w:r w:rsidRPr="002370A5">
              <w:rPr>
                <w:rFonts w:ascii="宋体" w:hAnsi="宋体" w:cs="宋体" w:hint="eastAsia"/>
                <w:kern w:val="0"/>
                <w:sz w:val="24"/>
              </w:rPr>
              <w:t>）、“信用山东”（</w:t>
            </w:r>
            <w:r w:rsidRPr="002370A5">
              <w:rPr>
                <w:rFonts w:ascii="宋体" w:hAnsi="宋体" w:cs="宋体"/>
                <w:kern w:val="0"/>
                <w:sz w:val="24"/>
              </w:rPr>
              <w:t>www.creditsd.gov.cn</w:t>
            </w:r>
            <w:r w:rsidRPr="002370A5">
              <w:rPr>
                <w:rFonts w:ascii="宋体" w:hAnsi="宋体" w:cs="宋体" w:hint="eastAsia"/>
                <w:kern w:val="0"/>
                <w:sz w:val="24"/>
              </w:rPr>
              <w:t>）中被列入失信被执行人、重大税收违法案件当事人名单、政府采购严重违法失信行为记录名单的供应商，不得参加本次政府采购活动；</w:t>
            </w:r>
          </w:p>
          <w:p w:rsidR="00582880" w:rsidRPr="002370A5" w:rsidRDefault="00582880" w:rsidP="003A6CB2">
            <w:pPr>
              <w:snapToGrid w:val="0"/>
              <w:spacing w:line="400" w:lineRule="exact"/>
              <w:ind w:rightChars="86" w:right="181"/>
              <w:rPr>
                <w:rFonts w:ascii="宋体" w:hAnsi="宋体" w:cs="宋体"/>
                <w:kern w:val="0"/>
                <w:sz w:val="24"/>
              </w:rPr>
            </w:pPr>
            <w:r w:rsidRPr="002370A5">
              <w:rPr>
                <w:rFonts w:ascii="宋体" w:hAnsi="宋体" w:cs="宋体"/>
                <w:kern w:val="0"/>
                <w:sz w:val="24"/>
              </w:rPr>
              <w:t>6</w:t>
            </w:r>
            <w:r w:rsidRPr="002370A5">
              <w:rPr>
                <w:rFonts w:ascii="宋体" w:hAnsi="宋体" w:cs="宋体" w:hint="eastAsia"/>
                <w:kern w:val="0"/>
                <w:sz w:val="24"/>
              </w:rPr>
              <w:t>、本项目不接受联合体磋商；</w:t>
            </w:r>
          </w:p>
          <w:p w:rsidR="00582880" w:rsidRPr="002370A5" w:rsidRDefault="00582880" w:rsidP="003A6CB2">
            <w:pPr>
              <w:snapToGrid w:val="0"/>
              <w:spacing w:line="400" w:lineRule="exact"/>
              <w:ind w:rightChars="86" w:right="181"/>
              <w:rPr>
                <w:rFonts w:ascii="宋体" w:hAnsi="宋体" w:cs="宋体"/>
                <w:kern w:val="0"/>
                <w:sz w:val="24"/>
              </w:rPr>
            </w:pPr>
            <w:r w:rsidRPr="002370A5">
              <w:rPr>
                <w:rFonts w:ascii="宋体" w:hAnsi="宋体" w:cs="宋体"/>
                <w:kern w:val="0"/>
                <w:sz w:val="24"/>
              </w:rPr>
              <w:t>7</w:t>
            </w:r>
            <w:r w:rsidRPr="002370A5">
              <w:rPr>
                <w:rFonts w:ascii="宋体" w:hAnsi="宋体" w:cs="宋体" w:hint="eastAsia"/>
                <w:kern w:val="0"/>
                <w:sz w:val="24"/>
              </w:rPr>
              <w:t>、本项目专门面向中小企业采购；</w:t>
            </w:r>
          </w:p>
          <w:p w:rsidR="00582880" w:rsidRPr="002370A5" w:rsidRDefault="00582880" w:rsidP="003A6CB2">
            <w:pPr>
              <w:snapToGrid w:val="0"/>
              <w:spacing w:line="400" w:lineRule="exact"/>
              <w:ind w:rightChars="86" w:right="181"/>
              <w:rPr>
                <w:rFonts w:ascii="宋体" w:hAnsi="宋体"/>
              </w:rPr>
            </w:pPr>
            <w:r w:rsidRPr="002370A5">
              <w:rPr>
                <w:rFonts w:ascii="宋体" w:hAnsi="宋体" w:cs="宋体"/>
                <w:kern w:val="0"/>
                <w:sz w:val="24"/>
              </w:rPr>
              <w:t>8</w:t>
            </w:r>
            <w:r w:rsidRPr="002370A5">
              <w:rPr>
                <w:rFonts w:ascii="宋体" w:hAnsi="宋体" w:cs="宋体" w:hint="eastAsia"/>
                <w:kern w:val="0"/>
                <w:sz w:val="24"/>
              </w:rPr>
              <w:t>、法律、法规规定的其他条件。</w:t>
            </w:r>
          </w:p>
        </w:tc>
        <w:tc>
          <w:tcPr>
            <w:tcW w:w="1309" w:type="dxa"/>
            <w:vAlign w:val="center"/>
          </w:tcPr>
          <w:p w:rsidR="00582880" w:rsidRPr="002370A5" w:rsidRDefault="00582880" w:rsidP="003A6CB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70A5">
              <w:rPr>
                <w:rFonts w:ascii="宋体" w:hAnsi="宋体" w:cs="宋体" w:hint="eastAsia"/>
                <w:kern w:val="0"/>
                <w:sz w:val="24"/>
              </w:rPr>
              <w:t>10.403021</w:t>
            </w:r>
          </w:p>
        </w:tc>
      </w:tr>
    </w:tbl>
    <w:p w:rsidR="00582880" w:rsidRPr="002370A5" w:rsidRDefault="00582880" w:rsidP="00582880">
      <w:pPr>
        <w:adjustRightInd w:val="0"/>
        <w:snapToGrid w:val="0"/>
        <w:spacing w:line="460" w:lineRule="exact"/>
        <w:ind w:firstLineChars="175" w:firstLine="420"/>
        <w:rPr>
          <w:rFonts w:ascii="宋体" w:hAnsi="宋体" w:cs="宋体"/>
          <w:sz w:val="24"/>
        </w:rPr>
      </w:pPr>
      <w:r w:rsidRPr="002370A5">
        <w:rPr>
          <w:rFonts w:ascii="宋体" w:hAnsi="宋体" w:cs="宋体" w:hint="eastAsia"/>
          <w:sz w:val="24"/>
        </w:rPr>
        <w:t>三、</w:t>
      </w:r>
      <w:proofErr w:type="gramStart"/>
      <w:r w:rsidRPr="002370A5">
        <w:rPr>
          <w:rFonts w:ascii="宋体" w:hAnsi="宋体" w:cs="宋体" w:hint="eastAsia"/>
          <w:sz w:val="24"/>
        </w:rPr>
        <w:t>获取磋商</w:t>
      </w:r>
      <w:proofErr w:type="gramEnd"/>
      <w:r w:rsidRPr="002370A5">
        <w:rPr>
          <w:rFonts w:ascii="宋体" w:hAnsi="宋体" w:cs="宋体" w:hint="eastAsia"/>
          <w:sz w:val="24"/>
        </w:rPr>
        <w:t>文件</w:t>
      </w:r>
    </w:p>
    <w:p w:rsidR="00582880" w:rsidRPr="002370A5" w:rsidRDefault="00582880" w:rsidP="00582880">
      <w:pPr>
        <w:adjustRightInd w:val="0"/>
        <w:snapToGrid w:val="0"/>
        <w:spacing w:line="460" w:lineRule="exact"/>
        <w:ind w:firstLineChars="175" w:firstLine="420"/>
        <w:rPr>
          <w:rFonts w:ascii="宋体" w:hAnsi="宋体" w:cs="宋体"/>
          <w:sz w:val="24"/>
        </w:rPr>
      </w:pPr>
      <w:r w:rsidRPr="002370A5">
        <w:rPr>
          <w:rFonts w:ascii="宋体" w:hAnsi="宋体" w:cs="宋体" w:hint="eastAsia"/>
          <w:sz w:val="24"/>
        </w:rPr>
        <w:t>1、时间：2023年</w:t>
      </w:r>
      <w:r w:rsidR="0091387C">
        <w:rPr>
          <w:rFonts w:ascii="宋体" w:hAnsi="宋体" w:cs="宋体" w:hint="eastAsia"/>
          <w:sz w:val="24"/>
        </w:rPr>
        <w:t>9</w:t>
      </w:r>
      <w:r w:rsidRPr="002370A5">
        <w:rPr>
          <w:rFonts w:ascii="宋体" w:hAnsi="宋体" w:cs="宋体" w:hint="eastAsia"/>
          <w:sz w:val="24"/>
        </w:rPr>
        <w:t>月</w:t>
      </w:r>
      <w:r w:rsidR="0091387C">
        <w:rPr>
          <w:rFonts w:ascii="宋体" w:hAnsi="宋体" w:cs="宋体" w:hint="eastAsia"/>
          <w:sz w:val="24"/>
        </w:rPr>
        <w:t>11</w:t>
      </w:r>
      <w:r w:rsidRPr="002370A5">
        <w:rPr>
          <w:rFonts w:ascii="宋体" w:hAnsi="宋体" w:cs="宋体" w:hint="eastAsia"/>
          <w:sz w:val="24"/>
        </w:rPr>
        <w:t>日至2023年9月</w:t>
      </w:r>
      <w:r w:rsidR="0091387C">
        <w:rPr>
          <w:rFonts w:ascii="宋体" w:hAnsi="宋体" w:cs="宋体" w:hint="eastAsia"/>
          <w:sz w:val="24"/>
        </w:rPr>
        <w:t>19</w:t>
      </w:r>
      <w:r w:rsidRPr="002370A5">
        <w:rPr>
          <w:rFonts w:ascii="宋体" w:hAnsi="宋体" w:cs="宋体" w:hint="eastAsia"/>
          <w:sz w:val="24"/>
        </w:rPr>
        <w:t>日17时30分（北京时间）</w:t>
      </w:r>
    </w:p>
    <w:p w:rsidR="00582880" w:rsidRPr="002370A5" w:rsidRDefault="00582880" w:rsidP="00582880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2370A5">
        <w:rPr>
          <w:rFonts w:ascii="宋体" w:hAnsi="宋体" w:cs="宋体" w:hint="eastAsia"/>
          <w:sz w:val="24"/>
        </w:rPr>
        <w:t>2、获取方式：供应商将营业执照副本扫描件、资质证书扫描件、</w:t>
      </w:r>
      <w:r w:rsidRPr="002370A5">
        <w:rPr>
          <w:rFonts w:ascii="宋体" w:hAnsi="宋体" w:cs="宋体" w:hint="eastAsia"/>
          <w:kern w:val="0"/>
          <w:sz w:val="24"/>
        </w:rPr>
        <w:t>安全生产许可证扫</w:t>
      </w:r>
      <w:r w:rsidRPr="002370A5">
        <w:rPr>
          <w:rFonts w:ascii="宋体" w:hAnsi="宋体" w:cs="宋体" w:hint="eastAsia"/>
          <w:kern w:val="0"/>
          <w:sz w:val="24"/>
        </w:rPr>
        <w:lastRenderedPageBreak/>
        <w:t>描件、</w:t>
      </w:r>
      <w:r w:rsidRPr="002370A5">
        <w:rPr>
          <w:rFonts w:ascii="宋体" w:hAnsi="宋体" w:cs="宋体" w:hint="eastAsia"/>
          <w:sz w:val="24"/>
        </w:rPr>
        <w:t>拟派</w:t>
      </w:r>
      <w:r w:rsidRPr="002370A5">
        <w:rPr>
          <w:rFonts w:ascii="宋体" w:hAnsi="宋体" w:cs="宋体" w:hint="eastAsia"/>
          <w:kern w:val="0"/>
          <w:sz w:val="24"/>
        </w:rPr>
        <w:t>项目负责人</w:t>
      </w:r>
      <w:proofErr w:type="gramStart"/>
      <w:r w:rsidRPr="002370A5">
        <w:rPr>
          <w:rFonts w:ascii="宋体" w:hAnsi="宋体" w:cs="宋体" w:hint="eastAsia"/>
          <w:kern w:val="0"/>
          <w:sz w:val="24"/>
        </w:rPr>
        <w:t>建造师证及</w:t>
      </w:r>
      <w:proofErr w:type="gramEnd"/>
      <w:r w:rsidRPr="002370A5">
        <w:rPr>
          <w:rFonts w:ascii="宋体" w:hAnsi="宋体" w:cs="宋体" w:hint="eastAsia"/>
          <w:kern w:val="0"/>
          <w:sz w:val="24"/>
        </w:rPr>
        <w:t>安全生产考核合格证扫描件、</w:t>
      </w:r>
      <w:r w:rsidRPr="002370A5">
        <w:rPr>
          <w:rFonts w:ascii="宋体" w:hAnsi="宋体" w:cs="宋体" w:hint="eastAsia"/>
          <w:sz w:val="24"/>
        </w:rPr>
        <w:t>授权委托书及被授权人身份证、联系人、联系方式及磋商文件费转账凭证扫描件打包（以“项目编号+供应商名称”命名）发送至sddy</w:t>
      </w:r>
      <w:r w:rsidRPr="002370A5">
        <w:rPr>
          <w:rFonts w:ascii="宋体" w:hAnsi="宋体" w:cs="宋体"/>
          <w:sz w:val="24"/>
        </w:rPr>
        <w:t>_jn@126.com</w:t>
      </w:r>
      <w:r w:rsidRPr="002370A5">
        <w:rPr>
          <w:rFonts w:ascii="宋体" w:hAnsi="宋体" w:cs="宋体" w:hint="eastAsia"/>
          <w:sz w:val="24"/>
        </w:rPr>
        <w:t>，1个工作日内将磋商文件发送</w:t>
      </w:r>
      <w:proofErr w:type="gramStart"/>
      <w:r w:rsidRPr="002370A5">
        <w:rPr>
          <w:rFonts w:ascii="宋体" w:hAnsi="宋体" w:cs="宋体" w:hint="eastAsia"/>
          <w:sz w:val="24"/>
        </w:rPr>
        <w:t>至供应</w:t>
      </w:r>
      <w:proofErr w:type="gramEnd"/>
      <w:r w:rsidRPr="002370A5">
        <w:rPr>
          <w:rFonts w:ascii="宋体" w:hAnsi="宋体" w:cs="宋体" w:hint="eastAsia"/>
          <w:sz w:val="24"/>
        </w:rPr>
        <w:t>商邮箱。</w:t>
      </w:r>
    </w:p>
    <w:p w:rsidR="00582880" w:rsidRPr="002370A5" w:rsidRDefault="00582880" w:rsidP="00582880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2370A5">
        <w:rPr>
          <w:rFonts w:ascii="宋体" w:hAnsi="宋体" w:cs="宋体" w:hint="eastAsia"/>
          <w:sz w:val="24"/>
        </w:rPr>
        <w:t>3、磋商文件售价400元/份，</w:t>
      </w:r>
      <w:proofErr w:type="gramStart"/>
      <w:r w:rsidRPr="002370A5">
        <w:rPr>
          <w:rFonts w:ascii="宋体" w:hAnsi="宋体" w:cs="宋体" w:hint="eastAsia"/>
          <w:sz w:val="24"/>
        </w:rPr>
        <w:t>获取磋商</w:t>
      </w:r>
      <w:proofErr w:type="gramEnd"/>
      <w:r w:rsidRPr="002370A5">
        <w:rPr>
          <w:rFonts w:ascii="宋体" w:hAnsi="宋体" w:cs="宋体" w:hint="eastAsia"/>
          <w:sz w:val="24"/>
        </w:rPr>
        <w:t>文件前交纳，售后不退。</w:t>
      </w:r>
    </w:p>
    <w:p w:rsidR="00582880" w:rsidRPr="002370A5" w:rsidRDefault="00582880" w:rsidP="00582880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2370A5">
        <w:rPr>
          <w:rFonts w:ascii="宋体" w:hAnsi="宋体" w:cs="宋体" w:hint="eastAsia"/>
          <w:sz w:val="24"/>
        </w:rPr>
        <w:t>户名：山东大洋招标有限公司济宁分公司</w:t>
      </w:r>
    </w:p>
    <w:p w:rsidR="00582880" w:rsidRPr="002370A5" w:rsidRDefault="00582880" w:rsidP="00582880">
      <w:pPr>
        <w:adjustRightInd w:val="0"/>
        <w:snapToGrid w:val="0"/>
        <w:spacing w:line="500" w:lineRule="exact"/>
        <w:ind w:firstLineChars="175" w:firstLine="420"/>
        <w:rPr>
          <w:rFonts w:ascii="宋体" w:hAnsi="宋体" w:cs="宋体"/>
          <w:sz w:val="24"/>
        </w:rPr>
      </w:pPr>
      <w:r w:rsidRPr="002370A5">
        <w:rPr>
          <w:rFonts w:ascii="宋体" w:hAnsi="宋体" w:cs="宋体" w:hint="eastAsia"/>
          <w:sz w:val="24"/>
        </w:rPr>
        <w:t>开户银行：中国工商银行济宁城区支行</w:t>
      </w:r>
    </w:p>
    <w:p w:rsidR="00582880" w:rsidRPr="002370A5" w:rsidRDefault="00582880" w:rsidP="00582880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2370A5">
        <w:rPr>
          <w:rFonts w:ascii="宋体" w:hAnsi="宋体" w:cs="宋体" w:hint="eastAsia"/>
          <w:sz w:val="24"/>
        </w:rPr>
        <w:t>账号：</w:t>
      </w:r>
      <w:r w:rsidRPr="002370A5">
        <w:rPr>
          <w:rFonts w:ascii="宋体" w:hAnsi="宋体" w:cs="宋体"/>
          <w:sz w:val="24"/>
        </w:rPr>
        <w:t>1608000109200092846</w:t>
      </w:r>
    </w:p>
    <w:p w:rsidR="00582880" w:rsidRPr="002370A5" w:rsidRDefault="00582880" w:rsidP="00582880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2370A5">
        <w:rPr>
          <w:rFonts w:ascii="宋体" w:hAnsi="宋体" w:cs="宋体" w:hint="eastAsia"/>
          <w:sz w:val="24"/>
        </w:rPr>
        <w:t>四、递交响应文件时间及地点</w:t>
      </w:r>
    </w:p>
    <w:p w:rsidR="00582880" w:rsidRPr="002370A5" w:rsidRDefault="00582880" w:rsidP="00582880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2370A5">
        <w:rPr>
          <w:rFonts w:ascii="宋体" w:hAnsi="宋体" w:cs="宋体"/>
          <w:sz w:val="24"/>
        </w:rPr>
        <w:t>1.</w:t>
      </w:r>
      <w:r w:rsidRPr="002370A5">
        <w:rPr>
          <w:rFonts w:ascii="宋体" w:hAnsi="宋体" w:cs="宋体" w:hint="eastAsia"/>
          <w:sz w:val="24"/>
        </w:rPr>
        <w:t>时间：</w:t>
      </w:r>
      <w:r w:rsidRPr="002370A5">
        <w:rPr>
          <w:rFonts w:ascii="宋体" w:hAnsi="宋体" w:cs="宋体"/>
          <w:sz w:val="24"/>
        </w:rPr>
        <w:t>202</w:t>
      </w:r>
      <w:r w:rsidRPr="002370A5">
        <w:rPr>
          <w:rFonts w:ascii="宋体" w:hAnsi="宋体" w:cs="宋体" w:hint="eastAsia"/>
          <w:sz w:val="24"/>
        </w:rPr>
        <w:t>3年9月</w:t>
      </w:r>
      <w:r w:rsidR="0091387C">
        <w:rPr>
          <w:rFonts w:ascii="宋体" w:hAnsi="宋体" w:cs="宋体" w:hint="eastAsia"/>
          <w:sz w:val="24"/>
        </w:rPr>
        <w:t>22</w:t>
      </w:r>
      <w:r w:rsidRPr="002370A5">
        <w:rPr>
          <w:rFonts w:ascii="宋体" w:hAnsi="宋体" w:cs="宋体" w:hint="eastAsia"/>
          <w:sz w:val="24"/>
        </w:rPr>
        <w:t>日9时00分（北京时间）</w:t>
      </w:r>
    </w:p>
    <w:p w:rsidR="00582880" w:rsidRPr="002370A5" w:rsidRDefault="00582880" w:rsidP="00582880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2370A5">
        <w:rPr>
          <w:rFonts w:ascii="宋体" w:hAnsi="宋体" w:cs="宋体"/>
          <w:sz w:val="24"/>
        </w:rPr>
        <w:t>2.</w:t>
      </w:r>
      <w:r w:rsidRPr="002370A5">
        <w:rPr>
          <w:rFonts w:ascii="宋体" w:hAnsi="宋体" w:cs="宋体" w:hint="eastAsia"/>
          <w:sz w:val="24"/>
        </w:rPr>
        <w:t>地点：济宁医学院太白湖校区图文</w:t>
      </w:r>
      <w:proofErr w:type="gramStart"/>
      <w:r w:rsidRPr="002370A5">
        <w:rPr>
          <w:rFonts w:ascii="宋体" w:hAnsi="宋体" w:cs="宋体" w:hint="eastAsia"/>
          <w:sz w:val="24"/>
        </w:rPr>
        <w:t>信息楼</w:t>
      </w:r>
      <w:proofErr w:type="gramEnd"/>
      <w:r w:rsidRPr="002370A5">
        <w:rPr>
          <w:rFonts w:ascii="宋体" w:hAnsi="宋体" w:cs="宋体" w:hint="eastAsia"/>
          <w:sz w:val="24"/>
        </w:rPr>
        <w:t>643房间。</w:t>
      </w:r>
    </w:p>
    <w:p w:rsidR="00582880" w:rsidRPr="002370A5" w:rsidRDefault="00582880" w:rsidP="00582880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2370A5">
        <w:rPr>
          <w:rFonts w:ascii="宋体" w:hAnsi="宋体" w:cs="宋体" w:hint="eastAsia"/>
          <w:sz w:val="24"/>
        </w:rPr>
        <w:t>五、磋商时间及地点</w:t>
      </w:r>
    </w:p>
    <w:p w:rsidR="00582880" w:rsidRPr="002370A5" w:rsidRDefault="00582880" w:rsidP="00582880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2370A5">
        <w:rPr>
          <w:rFonts w:ascii="宋体" w:hAnsi="宋体" w:cs="宋体"/>
          <w:sz w:val="24"/>
        </w:rPr>
        <w:t>1.</w:t>
      </w:r>
      <w:r w:rsidRPr="002370A5">
        <w:rPr>
          <w:rFonts w:ascii="宋体" w:hAnsi="宋体" w:cs="宋体" w:hint="eastAsia"/>
          <w:sz w:val="24"/>
        </w:rPr>
        <w:t>时间：</w:t>
      </w:r>
      <w:r w:rsidRPr="002370A5">
        <w:rPr>
          <w:rFonts w:ascii="宋体" w:hAnsi="宋体" w:cs="宋体"/>
          <w:sz w:val="24"/>
        </w:rPr>
        <w:t>202</w:t>
      </w:r>
      <w:r w:rsidRPr="002370A5">
        <w:rPr>
          <w:rFonts w:ascii="宋体" w:hAnsi="宋体" w:cs="宋体" w:hint="eastAsia"/>
          <w:sz w:val="24"/>
        </w:rPr>
        <w:t>3年9月</w:t>
      </w:r>
      <w:r w:rsidR="0091387C">
        <w:rPr>
          <w:rFonts w:ascii="宋体" w:hAnsi="宋体" w:cs="宋体" w:hint="eastAsia"/>
          <w:sz w:val="24"/>
        </w:rPr>
        <w:t>22</w:t>
      </w:r>
      <w:r w:rsidRPr="002370A5">
        <w:rPr>
          <w:rFonts w:ascii="宋体" w:hAnsi="宋体" w:cs="宋体" w:hint="eastAsia"/>
          <w:sz w:val="24"/>
        </w:rPr>
        <w:t>日9时00分（北京时间）</w:t>
      </w:r>
    </w:p>
    <w:p w:rsidR="00582880" w:rsidRPr="002370A5" w:rsidRDefault="00582880" w:rsidP="00582880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2370A5">
        <w:rPr>
          <w:rFonts w:ascii="宋体" w:hAnsi="宋体" w:cs="宋体"/>
          <w:sz w:val="24"/>
        </w:rPr>
        <w:t>2.</w:t>
      </w:r>
      <w:r w:rsidRPr="002370A5">
        <w:rPr>
          <w:rFonts w:ascii="宋体" w:hAnsi="宋体" w:cs="宋体" w:hint="eastAsia"/>
          <w:sz w:val="24"/>
        </w:rPr>
        <w:t>地点：济宁医学院太白湖校区图文</w:t>
      </w:r>
      <w:proofErr w:type="gramStart"/>
      <w:r w:rsidRPr="002370A5">
        <w:rPr>
          <w:rFonts w:ascii="宋体" w:hAnsi="宋体" w:cs="宋体" w:hint="eastAsia"/>
          <w:sz w:val="24"/>
        </w:rPr>
        <w:t>信息楼</w:t>
      </w:r>
      <w:proofErr w:type="gramEnd"/>
      <w:r w:rsidRPr="002370A5">
        <w:rPr>
          <w:rFonts w:ascii="宋体" w:hAnsi="宋体" w:cs="宋体" w:hint="eastAsia"/>
          <w:sz w:val="24"/>
        </w:rPr>
        <w:t>643房间。</w:t>
      </w:r>
    </w:p>
    <w:p w:rsidR="00582880" w:rsidRPr="002370A5" w:rsidRDefault="00582880" w:rsidP="00582880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2370A5">
        <w:rPr>
          <w:rFonts w:ascii="宋体" w:hAnsi="宋体" w:cs="宋体" w:hint="eastAsia"/>
          <w:sz w:val="24"/>
        </w:rPr>
        <w:t>六、采购项目联系方式：</w:t>
      </w:r>
    </w:p>
    <w:p w:rsidR="00582880" w:rsidRPr="002370A5" w:rsidRDefault="00582880" w:rsidP="00582880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2370A5">
        <w:rPr>
          <w:rFonts w:ascii="宋体" w:hAnsi="宋体" w:cs="宋体" w:hint="eastAsia"/>
          <w:sz w:val="24"/>
        </w:rPr>
        <w:t>联系人：</w:t>
      </w:r>
      <w:proofErr w:type="gramStart"/>
      <w:r w:rsidRPr="002370A5">
        <w:rPr>
          <w:rFonts w:ascii="宋体" w:hAnsi="宋体" w:cs="宋体" w:hint="eastAsia"/>
          <w:sz w:val="24"/>
        </w:rPr>
        <w:t>姬</w:t>
      </w:r>
      <w:proofErr w:type="gramEnd"/>
      <w:r w:rsidRPr="002370A5">
        <w:rPr>
          <w:rFonts w:ascii="宋体" w:hAnsi="宋体" w:cs="宋体" w:hint="eastAsia"/>
          <w:sz w:val="24"/>
        </w:rPr>
        <w:t>登峰、李鹏</w:t>
      </w:r>
      <w:r w:rsidRPr="002370A5">
        <w:rPr>
          <w:rFonts w:ascii="宋体" w:hAnsi="宋体" w:cs="宋体"/>
          <w:sz w:val="24"/>
        </w:rPr>
        <w:t xml:space="preserve">     </w:t>
      </w:r>
      <w:r w:rsidRPr="002370A5">
        <w:rPr>
          <w:rFonts w:ascii="宋体" w:hAnsi="宋体" w:cs="宋体" w:hint="eastAsia"/>
          <w:sz w:val="24"/>
        </w:rPr>
        <w:t>联系方式：0537-7977997、15589786299</w:t>
      </w:r>
    </w:p>
    <w:p w:rsidR="00582880" w:rsidRPr="002370A5" w:rsidRDefault="00582880" w:rsidP="00582880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2370A5">
        <w:rPr>
          <w:rFonts w:ascii="宋体" w:hAnsi="宋体" w:cs="宋体" w:hint="eastAsia"/>
          <w:sz w:val="24"/>
        </w:rPr>
        <w:t>七、采购项目的用途、数量、简要技术要求等</w:t>
      </w:r>
    </w:p>
    <w:p w:rsidR="00582880" w:rsidRPr="002370A5" w:rsidRDefault="00582880" w:rsidP="00582880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2370A5">
        <w:rPr>
          <w:rFonts w:ascii="宋体" w:hAnsi="宋体" w:cs="宋体" w:hint="eastAsia"/>
          <w:sz w:val="24"/>
        </w:rPr>
        <w:t>详见竞争性磋商文件。</w:t>
      </w:r>
    </w:p>
    <w:p w:rsidR="00582880" w:rsidRPr="002370A5" w:rsidRDefault="00582880" w:rsidP="00582880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2370A5">
        <w:rPr>
          <w:rFonts w:ascii="宋体" w:hAnsi="宋体" w:cs="宋体" w:hint="eastAsia"/>
          <w:sz w:val="24"/>
        </w:rPr>
        <w:t>八、采购项目需要落实的政府采购政策</w:t>
      </w:r>
    </w:p>
    <w:p w:rsidR="00582880" w:rsidRPr="002370A5" w:rsidRDefault="00582880" w:rsidP="00582880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2370A5">
        <w:rPr>
          <w:rFonts w:ascii="宋体" w:hAnsi="宋体" w:cs="宋体" w:hint="eastAsia"/>
          <w:sz w:val="24"/>
        </w:rPr>
        <w:t>（一）中小微型企业政府采购政策</w:t>
      </w:r>
    </w:p>
    <w:p w:rsidR="00582880" w:rsidRPr="002370A5" w:rsidRDefault="00582880" w:rsidP="00582880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2370A5">
        <w:rPr>
          <w:rFonts w:ascii="宋体" w:hAnsi="宋体" w:cs="宋体" w:hint="eastAsia"/>
          <w:sz w:val="24"/>
        </w:rPr>
        <w:t>（二）监狱企业政府采购政策</w:t>
      </w:r>
    </w:p>
    <w:p w:rsidR="00582880" w:rsidRPr="002370A5" w:rsidRDefault="00582880" w:rsidP="00582880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2370A5">
        <w:rPr>
          <w:rFonts w:ascii="宋体" w:hAnsi="宋体" w:cs="宋体" w:hint="eastAsia"/>
          <w:sz w:val="24"/>
        </w:rPr>
        <w:t>（三）促进残疾人就业政府采购政策</w:t>
      </w:r>
    </w:p>
    <w:p w:rsidR="00582880" w:rsidRPr="002370A5" w:rsidRDefault="00582880" w:rsidP="00582880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2370A5">
        <w:rPr>
          <w:rFonts w:ascii="宋体" w:hAnsi="宋体" w:cs="宋体" w:hint="eastAsia"/>
          <w:sz w:val="24"/>
        </w:rPr>
        <w:t>（四）节能、环保产品政府采购政策</w:t>
      </w:r>
    </w:p>
    <w:p w:rsidR="00582880" w:rsidRDefault="00582880" w:rsidP="00582880">
      <w:pPr>
        <w:adjustRightInd w:val="0"/>
        <w:snapToGrid w:val="0"/>
        <w:spacing w:line="440" w:lineRule="exact"/>
        <w:ind w:firstLineChars="175" w:firstLine="422"/>
        <w:rPr>
          <w:rFonts w:ascii="宋体" w:hAnsi="宋体" w:cs="宋体"/>
          <w:sz w:val="24"/>
        </w:rPr>
      </w:pPr>
      <w:r w:rsidRPr="002370A5">
        <w:rPr>
          <w:rFonts w:ascii="宋体" w:hAnsi="宋体" w:cs="宋体" w:hint="eastAsia"/>
          <w:b/>
          <w:sz w:val="24"/>
        </w:rPr>
        <w:t>特别提示：本项目专门面向中小企业采购，不再给予价格扣除。残疾人、监狱企业视同中小企业。</w:t>
      </w:r>
      <w:r w:rsidRPr="002370A5">
        <w:rPr>
          <w:rFonts w:ascii="宋体" w:hAnsi="宋体" w:cs="宋体" w:hint="eastAsia"/>
          <w:sz w:val="24"/>
        </w:rPr>
        <w:t>（前述中小企业，是指在中华人民共和国境内依法设立，依据国务院批准的中小企业划分标准确定的中型企业、小型企业和微型企业，但与大企业的负责人为同一人，或者与大企业存在直接控股、管理关系的除外。）</w:t>
      </w:r>
    </w:p>
    <w:p w:rsidR="00376069" w:rsidRPr="00582880" w:rsidRDefault="00582880" w:rsidP="00582880">
      <w:pPr>
        <w:adjustRightInd w:val="0"/>
        <w:snapToGrid w:val="0"/>
        <w:spacing w:line="440" w:lineRule="exact"/>
        <w:ind w:firstLineChars="175" w:firstLine="420"/>
        <w:rPr>
          <w:rFonts w:ascii="宋体" w:hAnsi="宋体" w:cs="宋体"/>
          <w:sz w:val="24"/>
        </w:rPr>
      </w:pPr>
      <w:r w:rsidRPr="002370A5">
        <w:rPr>
          <w:rFonts w:ascii="宋体" w:hAnsi="宋体" w:cs="宋体" w:hint="eastAsia"/>
          <w:sz w:val="24"/>
        </w:rPr>
        <w:t>本项目中小企业划分标准：营业收入</w:t>
      </w:r>
      <w:r w:rsidRPr="002370A5">
        <w:rPr>
          <w:rFonts w:ascii="宋体" w:hAnsi="宋体" w:cs="宋体"/>
          <w:sz w:val="24"/>
        </w:rPr>
        <w:t xml:space="preserve">80000 </w:t>
      </w:r>
      <w:r w:rsidRPr="002370A5">
        <w:rPr>
          <w:rFonts w:ascii="宋体" w:hAnsi="宋体" w:cs="宋体" w:hint="eastAsia"/>
          <w:sz w:val="24"/>
        </w:rPr>
        <w:t>万元以下或资产总额</w:t>
      </w:r>
      <w:r w:rsidRPr="002370A5">
        <w:rPr>
          <w:rFonts w:ascii="宋体" w:hAnsi="宋体" w:cs="宋体"/>
          <w:sz w:val="24"/>
        </w:rPr>
        <w:t xml:space="preserve">80000 </w:t>
      </w:r>
      <w:r w:rsidRPr="002370A5">
        <w:rPr>
          <w:rFonts w:ascii="宋体" w:hAnsi="宋体" w:cs="宋体" w:hint="eastAsia"/>
          <w:sz w:val="24"/>
        </w:rPr>
        <w:t>万元以下的为中小微型企业。其中，营业收入</w:t>
      </w:r>
      <w:r w:rsidRPr="002370A5">
        <w:rPr>
          <w:rFonts w:ascii="宋体" w:hAnsi="宋体" w:cs="宋体"/>
          <w:sz w:val="24"/>
        </w:rPr>
        <w:t xml:space="preserve">6000 </w:t>
      </w:r>
      <w:r w:rsidRPr="002370A5">
        <w:rPr>
          <w:rFonts w:ascii="宋体" w:hAnsi="宋体" w:cs="宋体" w:hint="eastAsia"/>
          <w:sz w:val="24"/>
        </w:rPr>
        <w:t>万元及以上，且资产总额</w:t>
      </w:r>
      <w:r w:rsidRPr="002370A5">
        <w:rPr>
          <w:rFonts w:ascii="宋体" w:hAnsi="宋体" w:cs="宋体"/>
          <w:sz w:val="24"/>
        </w:rPr>
        <w:t xml:space="preserve">5000 </w:t>
      </w:r>
      <w:r w:rsidRPr="002370A5">
        <w:rPr>
          <w:rFonts w:ascii="宋体" w:hAnsi="宋体" w:cs="宋体" w:hint="eastAsia"/>
          <w:sz w:val="24"/>
        </w:rPr>
        <w:t>万元及以上的为中型企业；营业收入</w:t>
      </w:r>
      <w:r w:rsidRPr="002370A5">
        <w:rPr>
          <w:rFonts w:ascii="宋体" w:hAnsi="宋体" w:cs="宋体"/>
          <w:sz w:val="24"/>
        </w:rPr>
        <w:t xml:space="preserve">300 </w:t>
      </w:r>
      <w:r w:rsidRPr="002370A5">
        <w:rPr>
          <w:rFonts w:ascii="宋体" w:hAnsi="宋体" w:cs="宋体" w:hint="eastAsia"/>
          <w:sz w:val="24"/>
        </w:rPr>
        <w:t>万元及以上，且资产总额</w:t>
      </w:r>
      <w:r w:rsidRPr="002370A5">
        <w:rPr>
          <w:rFonts w:ascii="宋体" w:hAnsi="宋体" w:cs="宋体"/>
          <w:sz w:val="24"/>
        </w:rPr>
        <w:t xml:space="preserve">300 </w:t>
      </w:r>
      <w:r w:rsidRPr="002370A5">
        <w:rPr>
          <w:rFonts w:ascii="宋体" w:hAnsi="宋体" w:cs="宋体" w:hint="eastAsia"/>
          <w:sz w:val="24"/>
        </w:rPr>
        <w:t>万元及以上的为小型企业；营业收入</w:t>
      </w:r>
      <w:r w:rsidRPr="002370A5">
        <w:rPr>
          <w:rFonts w:ascii="宋体" w:hAnsi="宋体" w:cs="宋体"/>
          <w:sz w:val="24"/>
        </w:rPr>
        <w:t xml:space="preserve">300 </w:t>
      </w:r>
      <w:r w:rsidRPr="002370A5">
        <w:rPr>
          <w:rFonts w:ascii="宋体" w:hAnsi="宋体" w:cs="宋体" w:hint="eastAsia"/>
          <w:sz w:val="24"/>
        </w:rPr>
        <w:t>万元以下或资产总额</w:t>
      </w:r>
      <w:r w:rsidRPr="002370A5">
        <w:rPr>
          <w:rFonts w:ascii="宋体" w:hAnsi="宋体" w:cs="宋体"/>
          <w:sz w:val="24"/>
        </w:rPr>
        <w:t xml:space="preserve">300 </w:t>
      </w:r>
      <w:r w:rsidRPr="002370A5">
        <w:rPr>
          <w:rFonts w:ascii="宋体" w:hAnsi="宋体" w:cs="宋体" w:hint="eastAsia"/>
          <w:sz w:val="24"/>
        </w:rPr>
        <w:t>万元以下的为微型企业。</w:t>
      </w:r>
    </w:p>
    <w:sectPr w:rsidR="00376069" w:rsidRPr="00582880" w:rsidSect="00582880">
      <w:pgSz w:w="11906" w:h="16838"/>
      <w:pgMar w:top="1191" w:right="1418" w:bottom="1191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2880"/>
    <w:rsid w:val="000709D8"/>
    <w:rsid w:val="00282D49"/>
    <w:rsid w:val="002E0624"/>
    <w:rsid w:val="00376069"/>
    <w:rsid w:val="00582880"/>
    <w:rsid w:val="00582A3F"/>
    <w:rsid w:val="006824F4"/>
    <w:rsid w:val="006A37B1"/>
    <w:rsid w:val="0091387C"/>
    <w:rsid w:val="00B57545"/>
    <w:rsid w:val="00E0699A"/>
    <w:rsid w:val="00FA4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828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"/>
    <w:link w:val="Char"/>
    <w:qFormat/>
    <w:rsid w:val="0058288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customStyle="1" w:styleId="Char">
    <w:name w:val="标题 Char"/>
    <w:basedOn w:val="a1"/>
    <w:link w:val="a4"/>
    <w:rsid w:val="00582880"/>
    <w:rPr>
      <w:rFonts w:ascii="等线 Light" w:eastAsia="宋体" w:hAnsi="等线 Light" w:cs="Times New Roman"/>
      <w:b/>
      <w:bCs/>
      <w:sz w:val="32"/>
      <w:szCs w:val="32"/>
    </w:rPr>
  </w:style>
  <w:style w:type="paragraph" w:styleId="a0">
    <w:name w:val="Body Text"/>
    <w:basedOn w:val="a"/>
    <w:link w:val="Char0"/>
    <w:uiPriority w:val="99"/>
    <w:semiHidden/>
    <w:unhideWhenUsed/>
    <w:rsid w:val="00582880"/>
    <w:pPr>
      <w:spacing w:after="120"/>
    </w:pPr>
  </w:style>
  <w:style w:type="character" w:customStyle="1" w:styleId="Char0">
    <w:name w:val="正文文本 Char"/>
    <w:basedOn w:val="a1"/>
    <w:link w:val="a0"/>
    <w:uiPriority w:val="99"/>
    <w:semiHidden/>
    <w:rsid w:val="0058288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2023-08-29T01:50:00Z</dcterms:created>
  <dcterms:modified xsi:type="dcterms:W3CDTF">2023-09-11T01:03:00Z</dcterms:modified>
</cp:coreProperties>
</file>