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7C4" w:rsidRDefault="003C47A5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济宁医学院房地产软件管理系统公房信息采集和填充项目</w:t>
      </w:r>
    </w:p>
    <w:p w:rsidR="00CA57C4" w:rsidRDefault="003C47A5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单一来源</w:t>
      </w:r>
      <w:r>
        <w:rPr>
          <w:rFonts w:ascii="宋体" w:hAnsi="宋体" w:cs="宋体" w:hint="eastAsia"/>
          <w:b/>
          <w:bCs/>
          <w:sz w:val="32"/>
          <w:szCs w:val="32"/>
        </w:rPr>
        <w:t>采购</w:t>
      </w:r>
      <w:r>
        <w:rPr>
          <w:rFonts w:ascii="宋体" w:hAnsi="宋体" w:cs="宋体" w:hint="eastAsia"/>
          <w:b/>
          <w:bCs/>
          <w:sz w:val="32"/>
          <w:szCs w:val="32"/>
        </w:rPr>
        <w:t>公示</w:t>
      </w:r>
    </w:p>
    <w:p w:rsidR="00CA57C4" w:rsidRDefault="003C47A5">
      <w:pPr>
        <w:numPr>
          <w:ilvl w:val="0"/>
          <w:numId w:val="1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采购人：</w:t>
      </w:r>
      <w:r>
        <w:rPr>
          <w:rFonts w:ascii="宋体" w:hAnsi="宋体" w:cs="宋体" w:hint="eastAsia"/>
          <w:sz w:val="24"/>
        </w:rPr>
        <w:t>济宁医学院</w:t>
      </w:r>
    </w:p>
    <w:p w:rsidR="00CA57C4" w:rsidRDefault="003C47A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联系人：</w:t>
      </w:r>
      <w:r>
        <w:rPr>
          <w:rFonts w:ascii="宋体" w:hAnsi="宋体" w:cs="宋体" w:hint="eastAsia"/>
          <w:sz w:val="24"/>
        </w:rPr>
        <w:t>王处长</w:t>
      </w:r>
      <w:r>
        <w:rPr>
          <w:rFonts w:ascii="宋体" w:hAnsi="宋体" w:cs="宋体" w:hint="eastAsia"/>
          <w:sz w:val="24"/>
        </w:rPr>
        <w:t xml:space="preserve">      </w:t>
      </w:r>
    </w:p>
    <w:p w:rsidR="00CA57C4" w:rsidRDefault="003C47A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电话：</w:t>
      </w:r>
      <w:r>
        <w:rPr>
          <w:rFonts w:ascii="宋体" w:hAnsi="宋体" w:cs="宋体" w:hint="eastAsia"/>
          <w:sz w:val="24"/>
        </w:rPr>
        <w:t>0537-</w:t>
      </w:r>
      <w:r>
        <w:rPr>
          <w:rFonts w:ascii="宋体" w:hAnsi="宋体" w:cs="宋体" w:hint="eastAsia"/>
          <w:sz w:val="24"/>
        </w:rPr>
        <w:t>3616133</w:t>
      </w:r>
      <w:r>
        <w:rPr>
          <w:rFonts w:ascii="宋体" w:hAnsi="宋体" w:cs="宋体" w:hint="eastAsia"/>
          <w:sz w:val="24"/>
        </w:rPr>
        <w:t xml:space="preserve">  </w:t>
      </w:r>
    </w:p>
    <w:p w:rsidR="00CA57C4" w:rsidRDefault="003C47A5">
      <w:pPr>
        <w:numPr>
          <w:ilvl w:val="0"/>
          <w:numId w:val="1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采购项目名称：</w:t>
      </w:r>
      <w:r>
        <w:rPr>
          <w:rFonts w:ascii="宋体" w:hAnsi="宋体" w:cs="宋体" w:hint="eastAsia"/>
          <w:sz w:val="24"/>
        </w:rPr>
        <w:t>济宁医学院房地产软件管理系统公房信息采集和填充项目</w:t>
      </w:r>
    </w:p>
    <w:p w:rsidR="00CA57C4" w:rsidRDefault="003C47A5">
      <w:pPr>
        <w:pStyle w:val="2"/>
        <w:ind w:firstLine="0"/>
      </w:pPr>
      <w:r>
        <w:rPr>
          <w:rFonts w:hint="eastAsia"/>
        </w:rPr>
        <w:t xml:space="preserve">    </w:t>
      </w:r>
      <w:r>
        <w:rPr>
          <w:rFonts w:ascii="宋体" w:eastAsia="宋体" w:hAnsi="宋体" w:hint="eastAsia"/>
          <w:szCs w:val="24"/>
        </w:rPr>
        <w:t>项目编号：</w:t>
      </w:r>
      <w:r>
        <w:rPr>
          <w:rFonts w:ascii="宋体" w:eastAsia="宋体" w:hAnsi="宋体" w:hint="eastAsia"/>
          <w:szCs w:val="24"/>
        </w:rPr>
        <w:t>JYKL-2021-0713</w:t>
      </w:r>
    </w:p>
    <w:p w:rsidR="00CA57C4" w:rsidRDefault="003C47A5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三、拟采购</w:t>
      </w:r>
      <w:r>
        <w:rPr>
          <w:rFonts w:ascii="宋体" w:hAnsi="宋体" w:cs="宋体" w:hint="eastAsia"/>
          <w:sz w:val="24"/>
        </w:rPr>
        <w:t>项目</w:t>
      </w:r>
      <w:r>
        <w:rPr>
          <w:rFonts w:ascii="宋体" w:hAnsi="宋体" w:cs="宋体" w:hint="eastAsia"/>
          <w:sz w:val="24"/>
        </w:rPr>
        <w:t>的说明：</w:t>
      </w:r>
    </w:p>
    <w:p w:rsidR="00CA57C4" w:rsidRDefault="003C47A5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济宁医学院房地产软件管理系统公房信息采集和填充</w:t>
      </w:r>
    </w:p>
    <w:p w:rsidR="00CA57C4" w:rsidRDefault="003C47A5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四、预算金额：</w:t>
      </w:r>
      <w:r>
        <w:rPr>
          <w:rFonts w:ascii="宋体" w:hAnsi="宋体" w:cs="宋体" w:hint="eastAsia"/>
          <w:sz w:val="24"/>
        </w:rPr>
        <w:t>15.00</w:t>
      </w:r>
      <w:r>
        <w:rPr>
          <w:rFonts w:ascii="宋体" w:hAnsi="宋体" w:cs="宋体" w:hint="eastAsia"/>
          <w:sz w:val="24"/>
        </w:rPr>
        <w:t>万元</w:t>
      </w:r>
    </w:p>
    <w:p w:rsidR="00CA57C4" w:rsidRDefault="003C47A5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五、采用单一来源采购方式的原因及相关说明：</w:t>
      </w:r>
    </w:p>
    <w:p w:rsidR="00CA57C4" w:rsidRDefault="003C47A5">
      <w:pPr>
        <w:pStyle w:val="2"/>
        <w:spacing w:line="360" w:lineRule="auto"/>
        <w:ind w:firstLine="561"/>
        <w:rPr>
          <w:rFonts w:eastAsia="宋体"/>
        </w:rPr>
      </w:pPr>
      <w:r>
        <w:rPr>
          <w:rFonts w:eastAsia="宋体" w:hint="eastAsia"/>
        </w:rPr>
        <w:t>因本项目需要在原有系统的架构和数据基础上完成数据整理、数据分析及数据上报。而原系统属于山东国子软件股份有限公司的软件，为保障数据完整和二次开发数据对接只能由原公司来实施。</w:t>
      </w:r>
    </w:p>
    <w:p w:rsidR="00CA57C4" w:rsidRDefault="003C47A5">
      <w:pPr>
        <w:pStyle w:val="2"/>
        <w:spacing w:line="360" w:lineRule="auto"/>
        <w:ind w:firstLine="561"/>
        <w:rPr>
          <w:rFonts w:ascii="宋体" w:eastAsia="宋体" w:hAnsi="宋体"/>
          <w:szCs w:val="24"/>
          <w:highlight w:val="yellow"/>
        </w:rPr>
      </w:pPr>
      <w:r>
        <w:rPr>
          <w:rFonts w:eastAsia="宋体" w:hint="eastAsia"/>
        </w:rPr>
        <w:t>本项目满足“《中华人民共和国政府采购法》第三十一条：只能从唯一供应商处采购。”该条要求。</w:t>
      </w:r>
    </w:p>
    <w:p w:rsidR="00CA57C4" w:rsidRDefault="003C47A5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六、拟定的唯一供应商名称及其地址</w:t>
      </w:r>
    </w:p>
    <w:p w:rsidR="00CA57C4" w:rsidRDefault="003C47A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供应商名称：</w:t>
      </w:r>
      <w:r>
        <w:rPr>
          <w:rFonts w:ascii="宋体" w:hAnsi="宋体" w:cs="宋体" w:hint="eastAsia"/>
          <w:sz w:val="24"/>
        </w:rPr>
        <w:t>山东国子软件股份有限公司</w:t>
      </w:r>
      <w:r>
        <w:rPr>
          <w:rFonts w:ascii="宋体" w:hAnsi="宋体" w:cs="宋体" w:hint="eastAsia"/>
          <w:sz w:val="24"/>
        </w:rPr>
        <w:t xml:space="preserve"> </w:t>
      </w:r>
    </w:p>
    <w:p w:rsidR="00CA57C4" w:rsidRDefault="003C47A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供应商地址：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山东省济南市高新技术产业开发区齐鲁文化创意基地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号楼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单元</w:t>
      </w:r>
    </w:p>
    <w:p w:rsidR="00CA57C4" w:rsidRDefault="003C47A5">
      <w:pPr>
        <w:spacing w:line="360" w:lineRule="auto"/>
        <w:rPr>
          <w:rFonts w:ascii="宋体" w:hAnsi="宋体" w:cs="宋体"/>
          <w:sz w:val="24"/>
          <w:highlight w:val="yellow"/>
        </w:rPr>
      </w:pPr>
      <w:r>
        <w:rPr>
          <w:rFonts w:ascii="宋体" w:hAnsi="宋体" w:cs="宋体" w:hint="eastAsia"/>
          <w:sz w:val="24"/>
        </w:rPr>
        <w:t>七、</w:t>
      </w:r>
      <w:r>
        <w:rPr>
          <w:rFonts w:ascii="宋体" w:hAnsi="宋体" w:cs="宋体" w:hint="eastAsia"/>
          <w:sz w:val="24"/>
        </w:rPr>
        <w:t>公示期限：</w:t>
      </w:r>
      <w:r>
        <w:rPr>
          <w:rFonts w:ascii="宋体" w:hAnsi="宋体" w:cs="宋体" w:hint="eastAsia"/>
          <w:sz w:val="24"/>
        </w:rPr>
        <w:t>202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>8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 xml:space="preserve">6 </w:t>
      </w:r>
      <w:r>
        <w:rPr>
          <w:rFonts w:ascii="宋体" w:hAnsi="宋体" w:cs="宋体" w:hint="eastAsia"/>
          <w:sz w:val="24"/>
        </w:rPr>
        <w:t>日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至</w:t>
      </w:r>
      <w:r>
        <w:rPr>
          <w:rFonts w:ascii="宋体" w:hAnsi="宋体" w:cs="宋体" w:hint="eastAsia"/>
          <w:sz w:val="24"/>
        </w:rPr>
        <w:t xml:space="preserve"> 202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>8</w:t>
      </w:r>
      <w:bookmarkStart w:id="0" w:name="_GoBack"/>
      <w:bookmarkEnd w:id="0"/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 xml:space="preserve">13 </w:t>
      </w:r>
      <w:r>
        <w:rPr>
          <w:rFonts w:ascii="宋体" w:hAnsi="宋体" w:cs="宋体" w:hint="eastAsia"/>
          <w:sz w:val="24"/>
        </w:rPr>
        <w:t>日</w:t>
      </w:r>
    </w:p>
    <w:p w:rsidR="00CA57C4" w:rsidRDefault="00CA57C4"/>
    <w:p w:rsidR="00CA57C4" w:rsidRDefault="00CA57C4"/>
    <w:sectPr w:rsidR="00CA5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61664C3"/>
    <w:multiLevelType w:val="singleLevel"/>
    <w:tmpl w:val="D61664C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46C3EF0"/>
    <w:rsid w:val="003C47A5"/>
    <w:rsid w:val="00CA57C4"/>
    <w:rsid w:val="11F24B4E"/>
    <w:rsid w:val="25FB3BDA"/>
    <w:rsid w:val="2ABC7179"/>
    <w:rsid w:val="2B766C6A"/>
    <w:rsid w:val="346C3EF0"/>
    <w:rsid w:val="3A48060C"/>
    <w:rsid w:val="3CA25852"/>
    <w:rsid w:val="4CCB361D"/>
    <w:rsid w:val="56C838C1"/>
    <w:rsid w:val="56ED4107"/>
    <w:rsid w:val="59C03A1C"/>
    <w:rsid w:val="5D6418F0"/>
    <w:rsid w:val="614E66E5"/>
    <w:rsid w:val="62652068"/>
    <w:rsid w:val="69545832"/>
    <w:rsid w:val="6D2B4586"/>
    <w:rsid w:val="744148C7"/>
    <w:rsid w:val="76DC0FB9"/>
    <w:rsid w:val="7B9B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D535EF"/>
  <w15:docId w15:val="{FE12D21B-2B95-42CA-9997-2BA29841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 首行缩进:  2 字符"/>
    <w:qFormat/>
    <w:pPr>
      <w:widowControl w:val="0"/>
      <w:ind w:firstLine="560"/>
      <w:jc w:val="both"/>
    </w:pPr>
    <w:rPr>
      <w:rFonts w:ascii="Calibri" w:eastAsia="仿宋_GB2312" w:hAnsi="Calibri" w:cs="宋体"/>
      <w:kern w:val="2"/>
      <w:sz w:val="24"/>
    </w:rPr>
  </w:style>
  <w:style w:type="paragraph" w:styleId="a3">
    <w:name w:val="Normal Indent"/>
    <w:qFormat/>
    <w:pPr>
      <w:widowControl w:val="0"/>
      <w:spacing w:before="120" w:after="120" w:line="460" w:lineRule="exact"/>
      <w:ind w:firstLine="420"/>
      <w:jc w:val="both"/>
    </w:pPr>
    <w:rPr>
      <w:rFonts w:ascii="仿宋_GB2312" w:eastAsia="仿宋_GB2312" w:hAnsi="Calibri"/>
      <w:kern w:val="2"/>
      <w:sz w:val="28"/>
    </w:rPr>
  </w:style>
  <w:style w:type="paragraph" w:styleId="a4">
    <w:name w:val="Body Text"/>
    <w:basedOn w:val="a"/>
    <w:qFormat/>
    <w:pPr>
      <w:spacing w:after="120"/>
    </w:pPr>
  </w:style>
  <w:style w:type="character" w:styleId="a5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2021-01-13T08:42:00Z</dcterms:created>
  <dcterms:modified xsi:type="dcterms:W3CDTF">2021-08-06T03:37:00Z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56B73A073BEF436992696FCFCE60A0D9</vt:lpwstr>
  </property>
</Properties>
</file>