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/>
        <w:jc w:val="center"/>
        <w:rPr>
          <w:rFonts w:hint="eastAsia" w:ascii="黑体" w:hAnsi="黑体" w:eastAsia="黑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济宁医学院（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val="en-US" w:eastAsia="zh-CN"/>
        </w:rPr>
        <w:t>济宁）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2022年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val="en-US" w:eastAsia="zh-CN"/>
        </w:rPr>
        <w:t>-2024年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办公用品采购项目</w:t>
      </w:r>
      <w:bookmarkEnd w:id="0"/>
    </w:p>
    <w:p>
      <w:pPr>
        <w:pStyle w:val="3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项目概况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begin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separate"/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济宁）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的潜在供应商应在kunlun006@126.com获取采购文件，并于2022年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end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日09: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:00（北京时间）前提交响应文件。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 一、项目基本情况：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项目编号：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JYKL-2022-0602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济宁）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采购方式：竞争性磋商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6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预算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金额：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60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6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最高限价：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60 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万元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采购需求：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tbl>
      <w:tblPr>
        <w:tblStyle w:val="4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88"/>
        <w:gridCol w:w="3002"/>
        <w:gridCol w:w="1093"/>
        <w:gridCol w:w="2919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济宁医学院（</w:t>
            </w: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济宁）</w:t>
            </w: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2022年-2024年办公用品采购项目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30万元/年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本项目不接受联合体投标。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申请人的资格要求：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满足《中华人民共和国政府采购法》第二十二条规定；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落实政府采购政策需满足的资格要求：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（1）具备有效的营业执照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）本项目不接受联合体磋商；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三、获取采购文件：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1.时间：2022年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7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27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日至2022年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日17时00分，每天上午08:30至12:00，下午1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:00至17: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2.地点：kunlun006@126.com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3.方式：供应商将营业执照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4.采购文件售价400元/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四、响应文件提交：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1.截止时间：2022年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09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:30（北京时间）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2.地    点：</w:t>
      </w:r>
      <w:r>
        <w:rPr>
          <w:rFonts w:hint="eastAsia" w:ascii="仿宋" w:hAnsi="仿宋" w:eastAsia="仿宋" w:cs="仿宋"/>
          <w:sz w:val="24"/>
        </w:rPr>
        <w:t>济宁市任城区</w:t>
      </w:r>
      <w:r>
        <w:rPr>
          <w:rFonts w:hint="eastAsia" w:ascii="仿宋" w:hAnsi="仿宋" w:eastAsia="仿宋" w:cs="仿宋"/>
          <w:sz w:val="24"/>
          <w:lang w:val="en-US" w:eastAsia="zh-CN"/>
        </w:rPr>
        <w:t>环城北路17号</w:t>
      </w:r>
      <w:r>
        <w:rPr>
          <w:rFonts w:hint="eastAsia" w:ascii="仿宋" w:hAnsi="仿宋" w:eastAsia="仿宋" w:cs="仿宋"/>
          <w:sz w:val="24"/>
        </w:rPr>
        <w:t>关帝庙金融街3号楼302会议室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五、开启：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1.开启时间：2022年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09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:30（北京时间）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2.开启地点：</w:t>
      </w:r>
      <w:r>
        <w:rPr>
          <w:rFonts w:hint="eastAsia" w:ascii="仿宋" w:hAnsi="仿宋" w:eastAsia="仿宋" w:cs="仿宋"/>
          <w:sz w:val="24"/>
        </w:rPr>
        <w:t>济宁市任城区</w:t>
      </w:r>
      <w:r>
        <w:rPr>
          <w:rFonts w:hint="eastAsia" w:ascii="仿宋" w:hAnsi="仿宋" w:eastAsia="仿宋" w:cs="仿宋"/>
          <w:sz w:val="24"/>
          <w:lang w:val="en-US" w:eastAsia="zh-CN"/>
        </w:rPr>
        <w:t>环城北路17号</w:t>
      </w:r>
      <w:r>
        <w:rPr>
          <w:rFonts w:hint="eastAsia" w:ascii="仿宋" w:hAnsi="仿宋" w:eastAsia="仿宋" w:cs="仿宋"/>
          <w:sz w:val="24"/>
        </w:rPr>
        <w:t>关帝庙金融街3号楼302会议室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六、公告期限：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自本公告发布之日起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个工作日。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七、其他补充事宜：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其他补充事宜:无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八、对本次招标提出询问，请按以下方式联系：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1、采购人信息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称：济宁医学院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2、采购代理机构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称：昆仑项目管理（山东）有限公司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地    址：济宁市任城区环城北路17号关帝庙金融财富中心3号楼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联系方式：0537-2616518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项目联系方式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贺红   孙璐瑶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18660726518   18853740700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FBF2A"/>
    <w:multiLevelType w:val="singleLevel"/>
    <w:tmpl w:val="809FBF2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8692F037"/>
    <w:multiLevelType w:val="singleLevel"/>
    <w:tmpl w:val="8692F0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4B8D2CF0"/>
    <w:rsid w:val="4B8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character" w:styleId="6">
    <w:name w:val="Hyperlink"/>
    <w:basedOn w:val="7"/>
    <w:qFormat/>
    <w:uiPriority w:val="0"/>
    <w:rPr>
      <w:color w:val="023D69"/>
      <w:szCs w:val="20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1304</Characters>
  <Lines>0</Lines>
  <Paragraphs>0</Paragraphs>
  <TotalTime>1</TotalTime>
  <ScaleCrop>false</ScaleCrop>
  <LinksUpToDate>false</LinksUpToDate>
  <CharactersWithSpaces>1381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2022-07-27T08:29:00Z</dcterms:created>
  <dc:creator>寶賀。</dc:creator>
  <cp:lastModifiedBy>寶賀。</cp:lastModifiedBy>
  <dcterms:modified xsi:type="dcterms:W3CDTF">2022-07-27T08:31:04Z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45E6F9D5E3574A0D9CCCEDCAC736C626</vt:lpwstr>
  </property>
</Properties>
</file>