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济宁医学院宣传片拍摄制作项目竞争性磋商公告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济宁医学院宣传片拍摄制作项目,经有关部门批准，现采用竞争性磋商的方式选择成交单位，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1、项目名称：济宁医学院宣传片拍摄制作项目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2、项目编号：JYKL-2020-004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济宁医学院宣传片拍摄制作项目。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6、包组划分：1个包。</w:t>
      </w:r>
    </w:p>
    <w:bookmarkEnd w:id="0"/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8、预算金额：20.00万元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1、报名时间：2020年4月</w:t>
      </w:r>
      <w:r>
        <w:rPr>
          <w:rFonts w:hint="eastAsia" w:ascii="仿宋" w:hAnsi="仿宋" w:eastAsia="仿宋" w:cs="仿宋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日-2020年4月</w:t>
      </w:r>
      <w:r>
        <w:rPr>
          <w:rFonts w:hint="eastAsia" w:ascii="仿宋" w:hAnsi="仿宋" w:eastAsia="仿宋" w:cs="仿宋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sz w:val="24"/>
          <w:lang w:val="en-US" w:eastAsia="zh-CN"/>
        </w:rPr>
        <w:t>2020年5月7日上午9:00时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济宁医学院太白湖校区教学楼105教室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sz w:val="24"/>
          <w:lang w:val="en-US" w:eastAsia="zh-CN"/>
        </w:rPr>
        <w:t>2020年5月7日上午9:00时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济宁医学院太白湖校区教学楼105教室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联系人：孙经理   电话：18063182066</w:t>
      </w: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  <w:sz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F02AA"/>
    <w:rsid w:val="01704587"/>
    <w:rsid w:val="24E03D7E"/>
    <w:rsid w:val="2BCF2EC0"/>
    <w:rsid w:val="2FCE484E"/>
    <w:rsid w:val="463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2020-04-23T01:05:00Z</dcterms:created>
  <dc:creator>孙越</dc:creator>
  <cp:lastModifiedBy>孙越</cp:lastModifiedBy>
  <dcterms:modified xsi:type="dcterms:W3CDTF">2020-04-23T01:06:17Z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