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414" w:leftChars="197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Style w:val="12"/>
          <w:rFonts w:hint="eastAsia" w:ascii="黑体" w:hAnsi="黑体" w:eastAsia="黑体" w:cs="黑体"/>
          <w:b/>
          <w:bCs/>
          <w:color w:val="auto"/>
          <w:highlight w:val="none"/>
        </w:rPr>
        <w:t>济宁医学院</w:t>
      </w:r>
      <w:r>
        <w:rPr>
          <w:rStyle w:val="12"/>
          <w:rFonts w:hint="eastAsia" w:ascii="黑体" w:hAnsi="黑体" w:eastAsia="黑体" w:cs="黑体"/>
          <w:b/>
          <w:bCs/>
          <w:color w:val="auto"/>
          <w:highlight w:val="none"/>
        </w:rPr>
        <w:t>运动会奖品采购项目竞争性</w:t>
      </w:r>
      <w:r>
        <w:rPr>
          <w:rStyle w:val="12"/>
          <w:rFonts w:hint="eastAsia" w:ascii="黑体" w:hAnsi="黑体" w:eastAsia="黑体" w:cs="黑体"/>
          <w:b/>
          <w:bCs/>
          <w:color w:val="auto"/>
          <w:highlight w:val="none"/>
          <w:lang w:val="en-US" w:eastAsia="zh-CN"/>
        </w:rPr>
        <w:t>谈判公告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济宁医学院运动会奖品采购项目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的潜在供应商应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在kunlun006@126.com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获取采购文件，并于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4月26日14:30:00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（北京时间）前提交响应文件。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一、项目基本情况：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项目编号：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JYKL-2023-0406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项目名称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济宁医学院运动会奖品采购项目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采购方式：竞争性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谈判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采购需求：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tbl>
      <w:tblPr>
        <w:tblStyle w:val="7"/>
        <w:tblW w:w="49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0" w:type="dxa"/>
          <w:bottom w:w="0" w:type="dxa"/>
          <w:right w:w="0" w:type="dxa"/>
        </w:tblCellMar>
      </w:tblPr>
      <w:tblGrid>
        <w:gridCol w:w="705"/>
        <w:gridCol w:w="2960"/>
        <w:gridCol w:w="1373"/>
        <w:gridCol w:w="2216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36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54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71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15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120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36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54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济宁医学院运动会奖品采购项目</w:t>
            </w:r>
          </w:p>
        </w:tc>
        <w:tc>
          <w:tcPr>
            <w:tcW w:w="71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5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20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5.9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详见采购文件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本项目不接受联合体投标。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二、申请人的资格要求：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1、满足《中华人民共和国政府采购法》第二十二条规定；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落实政府采购政策需满足的资格要求：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详见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文件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3、本项目的特定资格要求：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具备有效的营业执照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三、获取采购文件：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1.时间：</w:t>
      </w:r>
      <w:r>
        <w:rPr>
          <w:rFonts w:hint="eastAsia" w:ascii="仿宋" w:hAnsi="仿宋" w:eastAsia="仿宋" w:cs="仿宋"/>
          <w:sz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highlight w:val="none"/>
        </w:rPr>
        <w:t>日至202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</w:rPr>
        <w:t>时</w:t>
      </w:r>
      <w:r>
        <w:rPr>
          <w:rFonts w:hint="eastAsia" w:ascii="仿宋" w:hAnsi="仿宋" w:eastAsia="仿宋" w:cs="仿宋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</w:rPr>
        <w:t>分，每天上午</w:t>
      </w:r>
      <w:r>
        <w:rPr>
          <w:rFonts w:hint="eastAsia" w:ascii="仿宋" w:hAnsi="仿宋" w:eastAsia="仿宋" w:cs="仿宋"/>
          <w:sz w:val="24"/>
          <w:lang w:val="en-US" w:eastAsia="zh-CN"/>
        </w:rPr>
        <w:t>08:30</w:t>
      </w:r>
      <w:r>
        <w:rPr>
          <w:rFonts w:hint="eastAsia" w:ascii="仿宋" w:hAnsi="仿宋" w:eastAsia="仿宋" w:cs="仿宋"/>
          <w:sz w:val="24"/>
        </w:rPr>
        <w:t>至</w:t>
      </w:r>
      <w:r>
        <w:rPr>
          <w:rFonts w:hint="eastAsia" w:ascii="仿宋" w:hAnsi="仿宋" w:eastAsia="仿宋" w:cs="仿宋"/>
          <w:sz w:val="24"/>
          <w:lang w:val="en-US" w:eastAsia="zh-CN"/>
        </w:rPr>
        <w:t>12:00</w:t>
      </w:r>
      <w:r>
        <w:rPr>
          <w:rFonts w:hint="eastAsia" w:ascii="仿宋" w:hAnsi="仿宋" w:eastAsia="仿宋" w:cs="仿宋"/>
          <w:sz w:val="24"/>
        </w:rPr>
        <w:t>，下午</w:t>
      </w:r>
      <w:r>
        <w:rPr>
          <w:rFonts w:hint="eastAsia" w:ascii="仿宋" w:hAnsi="仿宋" w:eastAsia="仿宋" w:cs="仿宋"/>
          <w:sz w:val="24"/>
          <w:lang w:val="en-US" w:eastAsia="zh-CN"/>
        </w:rPr>
        <w:t>14:00</w:t>
      </w:r>
      <w:r>
        <w:rPr>
          <w:rFonts w:hint="eastAsia" w:ascii="仿宋" w:hAnsi="仿宋" w:eastAsia="仿宋" w:cs="仿宋"/>
          <w:sz w:val="24"/>
        </w:rPr>
        <w:t>至</w:t>
      </w:r>
      <w:r>
        <w:rPr>
          <w:rFonts w:hint="eastAsia" w:ascii="仿宋" w:hAnsi="仿宋" w:eastAsia="仿宋" w:cs="仿宋"/>
          <w:sz w:val="24"/>
          <w:lang w:val="en-US" w:eastAsia="zh-CN"/>
        </w:rPr>
        <w:t>17:00</w:t>
      </w:r>
      <w:r>
        <w:rPr>
          <w:rFonts w:hint="eastAsia" w:ascii="仿宋" w:hAnsi="仿宋" w:eastAsia="仿宋" w:cs="仿宋"/>
          <w:sz w:val="24"/>
        </w:rPr>
        <w:t>（北京时间，法定节假日除外 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kunlun006@126.com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3.方式：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供应商将营业执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照</w:t>
      </w:r>
      <w:r>
        <w:rPr>
          <w:rFonts w:hint="eastAsia" w:ascii="仿宋" w:hAnsi="仿宋" w:eastAsia="仿宋" w:cs="仿宋"/>
          <w:sz w:val="24"/>
          <w:szCs w:val="24"/>
          <w:highlight w:val="none"/>
          <w:vertAlign w:val="baseline"/>
          <w:lang w:val="en-US"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授权委托书及被授权人身份证、联系人、联系方式及标书费转账凭证扫描件打包（以项目编号+包号(如有）+公司名称命名）发送至kunlun006@126.com，</w:t>
      </w:r>
      <w:r>
        <w:rPr>
          <w:rFonts w:hint="eastAsia" w:ascii="仿宋" w:hAnsi="仿宋" w:eastAsia="仿宋" w:cs="仿宋"/>
          <w:sz w:val="24"/>
          <w:szCs w:val="24"/>
        </w:rPr>
        <w:t>报名审核通过（报名审核通过不代表资格审查通过）后，1个工作日内将竞争性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</w:rPr>
        <w:t>文件发送至报名邮箱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本项目实行资格后审，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sz w:val="24"/>
          <w:szCs w:val="24"/>
        </w:rPr>
        <w:t>成功不代表通过资格审查。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 4.</w:t>
      </w:r>
      <w:r>
        <w:rPr>
          <w:rFonts w:hint="eastAsia" w:ascii="仿宋" w:hAnsi="仿宋" w:eastAsia="仿宋" w:cs="仿宋"/>
          <w:sz w:val="24"/>
        </w:rPr>
        <w:t>采购文件售价400元/</w:t>
      </w:r>
      <w:r>
        <w:rPr>
          <w:rFonts w:hint="eastAsia" w:ascii="仿宋" w:hAnsi="仿宋" w:eastAsia="仿宋" w:cs="仿宋"/>
          <w:sz w:val="24"/>
          <w:lang w:val="en-US" w:eastAsia="zh-CN"/>
        </w:rPr>
        <w:t>份</w:t>
      </w:r>
      <w:r>
        <w:rPr>
          <w:rFonts w:hint="eastAsia" w:ascii="仿宋" w:hAnsi="仿宋" w:eastAsia="仿宋" w:cs="仿宋"/>
          <w:sz w:val="24"/>
        </w:rPr>
        <w:t>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四、响应文件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提交：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1.截止时间：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eastAsia="zh-CN"/>
        </w:rPr>
        <w:t>202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3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年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4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月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26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日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14:30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（北京时间）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2.地    点：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济宁医学院太白湖校区图文信息楼643室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五、开启：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1.开启时间：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eastAsia="zh-CN"/>
        </w:rPr>
        <w:t>202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3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年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4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月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2</w:t>
      </w:r>
      <w:bookmarkStart w:id="0" w:name="_GoBack"/>
      <w:bookmarkEnd w:id="0"/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6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日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14:30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分（北京时间）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2.开启地点：</w:t>
      </w:r>
      <w:r>
        <w:rPr>
          <w:rStyle w:val="13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济宁医学院太白湖校区图文信息楼643室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六、公告期限：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自本公告发布之日起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个工作日。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七、其他补充事宜：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其他补充事宜:无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八、对本次招标提出询问，请按以下方式联系：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1、采购人信息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称：济宁医学院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址：山东省济宁市任城区荷花路133号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        联系方式：0537-3616133(济宁医学院)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2、采购代理机构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称：昆仑项目管理（山东）有限公司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址：济宁市任城区环城北路17号关帝庙金融财富中心3号楼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3、项目联系方式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吴玉洁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贺红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18660726518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17616586563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MmQ0MDNkNjdkYzg5NzMzNDk1ZmRiNGI1ODA5MDkifQ=="/>
  </w:docVars>
  <w:rsids>
    <w:rsidRoot w:val="1A30403A"/>
    <w:rsid w:val="0216715F"/>
    <w:rsid w:val="063B2C83"/>
    <w:rsid w:val="07934033"/>
    <w:rsid w:val="0E43752E"/>
    <w:rsid w:val="0F0C3DC3"/>
    <w:rsid w:val="1A30403A"/>
    <w:rsid w:val="1E9128D6"/>
    <w:rsid w:val="3A403909"/>
    <w:rsid w:val="3E3719D4"/>
    <w:rsid w:val="40F60767"/>
    <w:rsid w:val="44AD42E8"/>
    <w:rsid w:val="5E406C90"/>
    <w:rsid w:val="792F54C0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line="480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  <w:lang w:val="en-US" w:eastAsia="zh-CN" w:bidi="ar-SA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 w:cs="Times New Roman"/>
      <w:b/>
      <w:sz w:val="32"/>
      <w:szCs w:val="21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kern w:val="2"/>
      <w:sz w:val="28"/>
      <w:lang w:val="en-US" w:eastAsia="zh-CN" w:bidi="ar-SA"/>
    </w:rPr>
  </w:style>
  <w:style w:type="paragraph" w:styleId="6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kern w:val="2"/>
      <w:sz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</w:pPr>
    <w:rPr>
      <w:kern w:val="0"/>
      <w:szCs w:val="20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4 Char"/>
    <w:link w:val="6"/>
    <w:uiPriority w:val="0"/>
    <w:rPr>
      <w:rFonts w:ascii="Arial" w:hAnsi="Arial" w:eastAsia="仿宋" w:cs="Times New Roman"/>
      <w:b/>
      <w:kern w:val="2"/>
      <w:sz w:val="28"/>
      <w:lang w:val="en-US" w:eastAsia="zh-CN" w:bidi="ar-SA"/>
    </w:rPr>
  </w:style>
  <w:style w:type="character" w:customStyle="1" w:styleId="11">
    <w:name w:val="标题 1 Char"/>
    <w:link w:val="3"/>
    <w:uiPriority w:val="0"/>
    <w:rPr>
      <w:rFonts w:ascii="Times New Roman" w:hAnsi="Times New Roman" w:eastAsia="宋体" w:cs="宋体"/>
      <w:b/>
      <w:bCs/>
      <w:kern w:val="44"/>
      <w:sz w:val="44"/>
      <w:szCs w:val="44"/>
      <w:lang w:val="en-US" w:eastAsia="zh-CN" w:bidi="ar-SA"/>
    </w:rPr>
  </w:style>
  <w:style w:type="character" w:customStyle="1" w:styleId="12">
    <w:name w:val="标题 2 Char"/>
    <w:link w:val="4"/>
    <w:uiPriority w:val="0"/>
    <w:rPr>
      <w:rFonts w:ascii="Arial" w:hAnsi="Arial" w:eastAsia="宋体" w:cs="Times New Roman"/>
      <w:b/>
      <w:sz w:val="32"/>
      <w:szCs w:val="21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952</Words>
  <Characters>1210</Characters>
  <Lines>0</Lines>
  <Paragraphs>0</Paragraphs>
  <TotalTime>0</TotalTime>
  <ScaleCrop>false</ScaleCrop>
  <LinksUpToDate>false</LinksUpToDate>
  <CharactersWithSpaces>1539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2023-04-21T08:55:00Z</dcterms:created>
  <dc:creator>孙越</dc:creator>
  <cp:lastModifiedBy>孙越</cp:lastModifiedBy>
  <dcterms:modified xsi:type="dcterms:W3CDTF">2023-04-21T08:56:19Z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2AA3686A1FED415E8FE9F4E08667E344_11</vt:lpwstr>
  </property>
</Properties>
</file>