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4E" w:rsidRDefault="002A1274">
      <w:pPr>
        <w:pStyle w:val="1"/>
        <w:spacing w:after="120" w:line="360" w:lineRule="auto"/>
        <w:rPr>
          <w:rFonts w:ascii="宋体" w:eastAsia="宋体" w:hAnsi="宋体" w:cs="宋体"/>
          <w:bCs w:val="0"/>
          <w:sz w:val="36"/>
          <w:szCs w:val="52"/>
        </w:rPr>
      </w:pPr>
      <w:bookmarkStart w:id="0" w:name="_Toc247085671"/>
      <w:bookmarkStart w:id="1" w:name="_Toc247096243"/>
      <w:bookmarkStart w:id="2" w:name="_Toc18387"/>
      <w:bookmarkStart w:id="3" w:name="_Toc246996157"/>
      <w:bookmarkStart w:id="4" w:name="_Toc246996900"/>
      <w:r>
        <w:rPr>
          <w:rFonts w:ascii="宋体" w:eastAsia="宋体" w:hAnsi="宋体" w:cs="宋体" w:hint="eastAsia"/>
          <w:bCs w:val="0"/>
          <w:sz w:val="36"/>
          <w:szCs w:val="52"/>
        </w:rPr>
        <w:t>竞争性磋商公告</w:t>
      </w:r>
      <w:bookmarkEnd w:id="0"/>
      <w:bookmarkEnd w:id="1"/>
      <w:bookmarkEnd w:id="2"/>
      <w:bookmarkEnd w:id="3"/>
      <w:bookmarkEnd w:id="4"/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济宁</w:t>
      </w:r>
      <w:bookmarkStart w:id="5" w:name="_GoBack"/>
      <w:r>
        <w:rPr>
          <w:rFonts w:ascii="宋体" w:eastAsia="宋体" w:hAnsi="宋体" w:cs="宋体" w:hint="eastAsia"/>
          <w:sz w:val="24"/>
        </w:rPr>
        <w:t>医学院日照校区职工餐厅</w:t>
      </w:r>
      <w:r w:rsidR="008E09D8" w:rsidRPr="008E09D8">
        <w:rPr>
          <w:rFonts w:ascii="宋体" w:eastAsia="宋体" w:hAnsi="宋体" w:cs="宋体" w:hint="eastAsia"/>
          <w:sz w:val="24"/>
          <w:highlight w:val="yellow"/>
        </w:rPr>
        <w:t>防水</w:t>
      </w:r>
      <w:r>
        <w:rPr>
          <w:rFonts w:ascii="宋体" w:eastAsia="宋体" w:hAnsi="宋体" w:cs="宋体" w:hint="eastAsia"/>
          <w:sz w:val="24"/>
        </w:rPr>
        <w:t>改造</w:t>
      </w:r>
      <w:bookmarkEnd w:id="5"/>
      <w:r>
        <w:rPr>
          <w:rFonts w:ascii="宋体" w:eastAsia="宋体" w:hAnsi="宋体" w:cs="宋体" w:hint="eastAsia"/>
          <w:sz w:val="24"/>
        </w:rPr>
        <w:t>工程</w:t>
      </w:r>
      <w:r>
        <w:rPr>
          <w:rFonts w:ascii="宋体" w:eastAsia="宋体" w:hAnsi="宋体" w:cs="宋体" w:hint="eastAsia"/>
          <w:sz w:val="24"/>
        </w:rPr>
        <w:t>经有关部门批准，现对其进行竞争性磋商采购，择优选定成交供应商，有关事宜公告如下：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一、项目基本信息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、项目编号：</w:t>
      </w:r>
      <w:r>
        <w:rPr>
          <w:rFonts w:ascii="宋体" w:eastAsia="宋体" w:hAnsi="宋体" w:cs="宋体" w:hint="eastAsia"/>
          <w:sz w:val="24"/>
        </w:rPr>
        <w:t>HT-2019-SG-075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、工程名称：济宁医学院日照校区职工餐厅</w:t>
      </w:r>
      <w:r w:rsidR="008E09D8" w:rsidRPr="008E09D8">
        <w:rPr>
          <w:rFonts w:ascii="宋体" w:eastAsia="宋体" w:hAnsi="宋体" w:cs="宋体" w:hint="eastAsia"/>
          <w:sz w:val="24"/>
          <w:highlight w:val="yellow"/>
        </w:rPr>
        <w:t>防水</w:t>
      </w:r>
      <w:r>
        <w:rPr>
          <w:rFonts w:ascii="宋体" w:eastAsia="宋体" w:hAnsi="宋体" w:cs="宋体" w:hint="eastAsia"/>
          <w:sz w:val="24"/>
        </w:rPr>
        <w:t>改造工程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、标段划分：一个标段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、工程概况：本项目为</w:t>
      </w:r>
      <w:r>
        <w:rPr>
          <w:rFonts w:ascii="宋体" w:eastAsia="宋体" w:hAnsi="宋体" w:cs="宋体" w:hint="eastAsia"/>
          <w:sz w:val="24"/>
        </w:rPr>
        <w:t>济宁医学院日照校区职工餐厅</w:t>
      </w:r>
      <w:r w:rsidR="008E09D8" w:rsidRPr="008E09D8">
        <w:rPr>
          <w:rFonts w:ascii="宋体" w:eastAsia="宋体" w:hAnsi="宋体" w:cs="宋体" w:hint="eastAsia"/>
          <w:sz w:val="24"/>
          <w:highlight w:val="yellow"/>
        </w:rPr>
        <w:t>防水</w:t>
      </w:r>
      <w:r>
        <w:rPr>
          <w:rFonts w:ascii="宋体" w:eastAsia="宋体" w:hAnsi="宋体" w:cs="宋体" w:hint="eastAsia"/>
          <w:sz w:val="24"/>
        </w:rPr>
        <w:t>改造工程，</w:t>
      </w:r>
      <w:r>
        <w:rPr>
          <w:rFonts w:ascii="宋体" w:eastAsia="宋体" w:hAnsi="宋体" w:cs="宋体" w:hint="eastAsia"/>
          <w:sz w:val="24"/>
        </w:rPr>
        <w:t>具体详见项目标准和要求。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二、供应商资格要求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、在中国境内注册，具有独立法人资格；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、具备有效的营业执照和安全生产许可证；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具备</w:t>
      </w:r>
      <w:r>
        <w:rPr>
          <w:rFonts w:ascii="宋体" w:eastAsia="宋体" w:hAnsi="宋体" w:cs="宋体" w:hint="eastAsia"/>
          <w:sz w:val="24"/>
        </w:rPr>
        <w:t>防水防腐保温工程专业承包二级及以上资质</w:t>
      </w:r>
      <w:r>
        <w:rPr>
          <w:rFonts w:ascii="宋体" w:eastAsia="宋体" w:hAnsi="宋体" w:cs="宋体" w:hint="eastAsia"/>
          <w:sz w:val="24"/>
        </w:rPr>
        <w:t>，并在人员、设备、资金等方面具有相应的施工能力</w:t>
      </w:r>
      <w:r>
        <w:rPr>
          <w:rFonts w:ascii="宋体" w:eastAsia="宋体" w:hAnsi="宋体" w:cs="宋体" w:hint="eastAsia"/>
          <w:sz w:val="24"/>
        </w:rPr>
        <w:t>；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、项目负责人必须为建筑工程专业贰级及以上注册建造师（须在本单位注册）并同时具备建造师安全生产考核合格证书（</w:t>
      </w:r>
      <w:r>
        <w:rPr>
          <w:rFonts w:ascii="宋体" w:eastAsia="宋体" w:hAnsi="宋体" w:cs="宋体" w:hint="eastAsia"/>
          <w:sz w:val="24"/>
        </w:rPr>
        <w:t>B</w:t>
      </w:r>
      <w:r>
        <w:rPr>
          <w:rFonts w:ascii="宋体" w:eastAsia="宋体" w:hAnsi="宋体" w:cs="宋体" w:hint="eastAsia"/>
          <w:sz w:val="24"/>
        </w:rPr>
        <w:t>证）；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参加政府采购活动前三年内，在经营活动中没有重大违法记录；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、供应商须满足《中华人民共和国政府采购法》第</w:t>
      </w:r>
      <w:r>
        <w:rPr>
          <w:rFonts w:ascii="宋体" w:eastAsia="宋体" w:hAnsi="宋体" w:cs="宋体" w:hint="eastAsia"/>
          <w:sz w:val="24"/>
        </w:rPr>
        <w:t>22</w:t>
      </w:r>
      <w:r>
        <w:rPr>
          <w:rFonts w:ascii="宋体" w:eastAsia="宋体" w:hAnsi="宋体" w:cs="宋体" w:hint="eastAsia"/>
          <w:sz w:val="24"/>
        </w:rPr>
        <w:t>条规定；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提供的资格、资质文件和业绩情况</w:t>
      </w:r>
      <w:proofErr w:type="gramStart"/>
      <w:r>
        <w:rPr>
          <w:rFonts w:ascii="宋体" w:eastAsia="宋体" w:hAnsi="宋体" w:cs="宋体" w:hint="eastAsia"/>
          <w:sz w:val="24"/>
        </w:rPr>
        <w:t>均真实</w:t>
      </w:r>
      <w:proofErr w:type="gramEnd"/>
      <w:r>
        <w:rPr>
          <w:rFonts w:ascii="宋体" w:eastAsia="宋体" w:hAnsi="宋体" w:cs="宋体" w:hint="eastAsia"/>
          <w:sz w:val="24"/>
        </w:rPr>
        <w:t>有效，具有良好的商业信誉；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资格审查方式：资格后审；</w:t>
      </w:r>
    </w:p>
    <w:p w:rsidR="0082214E" w:rsidRDefault="002A1274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本项目不接受联合体投标。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三、报名时间、地点及需要携带的证件：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有意参加本项目的供应商请于</w:t>
      </w:r>
      <w:r>
        <w:rPr>
          <w:rFonts w:ascii="宋体" w:eastAsia="宋体" w:hAnsi="宋体" w:cs="宋体" w:hint="eastAsia"/>
          <w:sz w:val="24"/>
        </w:rPr>
        <w:t>2019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日</w:t>
      </w:r>
      <w:r>
        <w:rPr>
          <w:rFonts w:ascii="宋体" w:eastAsia="宋体" w:hAnsi="宋体" w:cs="宋体" w:hint="eastAsia"/>
          <w:sz w:val="24"/>
        </w:rPr>
        <w:t>-2019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日（上午</w:t>
      </w:r>
      <w:r>
        <w:rPr>
          <w:rFonts w:ascii="宋体" w:eastAsia="宋体" w:hAnsi="宋体" w:cs="宋体" w:hint="eastAsia"/>
          <w:sz w:val="24"/>
        </w:rPr>
        <w:t>8:00-12:00</w:t>
      </w:r>
      <w:r>
        <w:rPr>
          <w:rFonts w:ascii="宋体" w:eastAsia="宋体" w:hAnsi="宋体" w:cs="宋体" w:hint="eastAsia"/>
          <w:sz w:val="24"/>
        </w:rPr>
        <w:t>，下午</w:t>
      </w:r>
      <w:r>
        <w:rPr>
          <w:rFonts w:ascii="宋体" w:eastAsia="宋体" w:hAnsi="宋体" w:cs="宋体" w:hint="eastAsia"/>
          <w:sz w:val="24"/>
        </w:rPr>
        <w:t>14:00-18:00</w:t>
      </w:r>
      <w:r>
        <w:rPr>
          <w:rFonts w:ascii="宋体" w:eastAsia="宋体" w:hAnsi="宋体" w:cs="宋体" w:hint="eastAsia"/>
          <w:sz w:val="24"/>
        </w:rPr>
        <w:t>）携带营业执照、安全生产许可证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资质证书、项目负责人注册</w:t>
      </w:r>
      <w:proofErr w:type="gramStart"/>
      <w:r>
        <w:rPr>
          <w:rFonts w:ascii="宋体" w:eastAsia="宋体" w:hAnsi="宋体" w:cs="宋体" w:hint="eastAsia"/>
          <w:sz w:val="24"/>
        </w:rPr>
        <w:t>建造师证和</w:t>
      </w:r>
      <w:proofErr w:type="gramEnd"/>
      <w:r>
        <w:rPr>
          <w:rFonts w:ascii="宋体" w:eastAsia="宋体" w:hAnsi="宋体" w:cs="宋体" w:hint="eastAsia"/>
          <w:sz w:val="24"/>
        </w:rPr>
        <w:t>安全生产考核合格证书（</w:t>
      </w:r>
      <w:r>
        <w:rPr>
          <w:rFonts w:ascii="宋体" w:eastAsia="宋体" w:hAnsi="宋体" w:cs="宋体" w:hint="eastAsia"/>
          <w:sz w:val="24"/>
        </w:rPr>
        <w:t>B</w:t>
      </w:r>
      <w:r>
        <w:rPr>
          <w:rFonts w:ascii="宋体" w:eastAsia="宋体" w:hAnsi="宋体" w:cs="宋体" w:hint="eastAsia"/>
          <w:sz w:val="24"/>
        </w:rPr>
        <w:t>证）、</w:t>
      </w:r>
      <w:r>
        <w:rPr>
          <w:rFonts w:ascii="宋体" w:eastAsia="宋体" w:hAnsi="宋体" w:cs="宋体" w:hint="eastAsia"/>
          <w:sz w:val="24"/>
        </w:rPr>
        <w:t>法人授权委托书及委托代理人身份证原件。上述资料需提供一套加盖公章的复印件到山东衡天咨询有限公司（济宁市任城大道翠都国际</w:t>
      </w:r>
      <w:r>
        <w:rPr>
          <w:rFonts w:ascii="宋体" w:eastAsia="宋体" w:hAnsi="宋体" w:cs="宋体" w:hint="eastAsia"/>
          <w:sz w:val="24"/>
        </w:rPr>
        <w:t>A</w:t>
      </w:r>
      <w:r>
        <w:rPr>
          <w:rFonts w:ascii="宋体" w:eastAsia="宋体" w:hAnsi="宋体" w:cs="宋体" w:hint="eastAsia"/>
          <w:sz w:val="24"/>
        </w:rPr>
        <w:t>座</w:t>
      </w:r>
      <w:r>
        <w:rPr>
          <w:rFonts w:ascii="宋体" w:eastAsia="宋体" w:hAnsi="宋体" w:cs="宋体" w:hint="eastAsia"/>
          <w:sz w:val="24"/>
        </w:rPr>
        <w:t>22</w:t>
      </w:r>
      <w:r>
        <w:rPr>
          <w:rFonts w:ascii="宋体" w:eastAsia="宋体" w:hAnsi="宋体" w:cs="宋体" w:hint="eastAsia"/>
          <w:sz w:val="24"/>
        </w:rPr>
        <w:t>楼）报名。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标书费：</w:t>
      </w:r>
      <w:r>
        <w:rPr>
          <w:rFonts w:ascii="宋体" w:eastAsia="宋体" w:hAnsi="宋体" w:cs="宋体" w:hint="eastAsia"/>
          <w:sz w:val="24"/>
        </w:rPr>
        <w:t>400</w:t>
      </w:r>
      <w:r>
        <w:rPr>
          <w:rFonts w:ascii="宋体" w:eastAsia="宋体" w:hAnsi="宋体" w:cs="宋体" w:hint="eastAsia"/>
          <w:sz w:val="24"/>
        </w:rPr>
        <w:t>元</w:t>
      </w:r>
      <w:r>
        <w:rPr>
          <w:rFonts w:ascii="宋体" w:eastAsia="宋体" w:hAnsi="宋体" w:cs="宋体" w:hint="eastAsia"/>
          <w:sz w:val="24"/>
        </w:rPr>
        <w:t>/</w:t>
      </w:r>
      <w:r>
        <w:rPr>
          <w:rFonts w:ascii="宋体" w:eastAsia="宋体" w:hAnsi="宋体" w:cs="宋体" w:hint="eastAsia"/>
          <w:sz w:val="24"/>
        </w:rPr>
        <w:t>份（售后不退）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四、发布媒介：中国采购与招标网上发布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五、联系方式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、采购人：济宁医学院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系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人：</w:t>
      </w:r>
      <w:r>
        <w:rPr>
          <w:rFonts w:ascii="宋体" w:eastAsia="宋体" w:hAnsi="宋体" w:cs="宋体" w:hint="eastAsia"/>
          <w:sz w:val="24"/>
        </w:rPr>
        <w:t>王主任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联系电话：</w:t>
      </w:r>
      <w:r>
        <w:rPr>
          <w:rFonts w:ascii="宋体" w:eastAsia="宋体" w:hAnsi="宋体" w:cs="宋体" w:hint="eastAsia"/>
          <w:sz w:val="24"/>
        </w:rPr>
        <w:t>0537-36161</w:t>
      </w:r>
      <w:r>
        <w:rPr>
          <w:rFonts w:ascii="宋体" w:eastAsia="宋体" w:hAnsi="宋体" w:cs="宋体" w:hint="eastAsia"/>
          <w:sz w:val="24"/>
        </w:rPr>
        <w:t>33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、采购代理机构：山东衡天咨询有限公司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</w:t>
      </w:r>
      <w:r>
        <w:rPr>
          <w:rFonts w:ascii="宋体" w:eastAsia="宋体" w:hAnsi="宋体" w:cs="宋体" w:hint="eastAsia"/>
          <w:sz w:val="24"/>
        </w:rPr>
        <w:t>系地址：济宁市任城大道翠都国际</w:t>
      </w:r>
      <w:r>
        <w:rPr>
          <w:rFonts w:ascii="宋体" w:eastAsia="宋体" w:hAnsi="宋体" w:cs="宋体" w:hint="eastAsia"/>
          <w:sz w:val="24"/>
        </w:rPr>
        <w:t>A</w:t>
      </w:r>
      <w:r>
        <w:rPr>
          <w:rFonts w:ascii="宋体" w:eastAsia="宋体" w:hAnsi="宋体" w:cs="宋体" w:hint="eastAsia"/>
          <w:sz w:val="24"/>
        </w:rPr>
        <w:t>座</w:t>
      </w:r>
      <w:r>
        <w:rPr>
          <w:rFonts w:ascii="宋体" w:eastAsia="宋体" w:hAnsi="宋体" w:cs="宋体" w:hint="eastAsia"/>
          <w:sz w:val="24"/>
        </w:rPr>
        <w:t>22</w:t>
      </w:r>
      <w:r>
        <w:rPr>
          <w:rFonts w:ascii="宋体" w:eastAsia="宋体" w:hAnsi="宋体" w:cs="宋体" w:hint="eastAsia"/>
          <w:sz w:val="24"/>
        </w:rPr>
        <w:t>层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系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人：梁</w:t>
      </w:r>
      <w:r>
        <w:rPr>
          <w:rFonts w:ascii="宋体" w:hAnsi="宋体" w:cs="宋体" w:hint="eastAsia"/>
          <w:sz w:val="24"/>
        </w:rPr>
        <w:t>汝壮、伊珍</w:t>
      </w:r>
      <w:proofErr w:type="gramStart"/>
      <w:r>
        <w:rPr>
          <w:rFonts w:ascii="宋体" w:hAnsi="宋体" w:cs="宋体" w:hint="eastAsia"/>
          <w:sz w:val="24"/>
        </w:rPr>
        <w:t>珍</w:t>
      </w:r>
      <w:proofErr w:type="gramEnd"/>
      <w:r>
        <w:rPr>
          <w:rFonts w:ascii="宋体" w:eastAsia="宋体" w:hAnsi="宋体" w:cs="宋体" w:hint="eastAsia"/>
          <w:sz w:val="24"/>
        </w:rPr>
        <w:t xml:space="preserve">       </w:t>
      </w:r>
    </w:p>
    <w:p w:rsidR="0082214E" w:rsidRDefault="002A127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联系电话：</w:t>
      </w:r>
      <w:r>
        <w:rPr>
          <w:rFonts w:ascii="宋体" w:eastAsia="宋体" w:hAnsi="宋体" w:cs="宋体" w:hint="eastAsia"/>
          <w:sz w:val="24"/>
        </w:rPr>
        <w:t>0537-2489666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13325175715</w:t>
      </w:r>
    </w:p>
    <w:p w:rsidR="0082214E" w:rsidRDefault="0082214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82214E" w:rsidRDefault="0082214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82214E" w:rsidRDefault="002A1274">
      <w:pPr>
        <w:jc w:val="right"/>
      </w:pPr>
      <w:r>
        <w:rPr>
          <w:rFonts w:ascii="宋体" w:eastAsia="宋体" w:hAnsi="宋体" w:cs="宋体" w:hint="eastAsia"/>
          <w:sz w:val="24"/>
        </w:rPr>
        <w:t>201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日</w:t>
      </w:r>
    </w:p>
    <w:sectPr w:rsidR="0082214E" w:rsidSect="0082214E">
      <w:pgSz w:w="11906" w:h="16838"/>
      <w:pgMar w:top="1020" w:right="1466" w:bottom="1440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274" w:rsidRPr="004B1203" w:rsidRDefault="002A1274" w:rsidP="008E09D8">
      <w:pPr>
        <w:rPr>
          <w:rFonts w:ascii="Tahoma" w:hAnsi="Tahoma"/>
          <w:sz w:val="24"/>
        </w:rPr>
      </w:pPr>
      <w:r>
        <w:separator/>
      </w:r>
    </w:p>
  </w:endnote>
  <w:endnote w:type="continuationSeparator" w:id="0">
    <w:p w:rsidR="002A1274" w:rsidRPr="004B1203" w:rsidRDefault="002A1274" w:rsidP="008E09D8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274" w:rsidRPr="004B1203" w:rsidRDefault="002A1274" w:rsidP="008E09D8">
      <w:pPr>
        <w:rPr>
          <w:rFonts w:ascii="Tahoma" w:hAnsi="Tahoma"/>
          <w:sz w:val="24"/>
        </w:rPr>
      </w:pPr>
      <w:r>
        <w:separator/>
      </w:r>
    </w:p>
  </w:footnote>
  <w:footnote w:type="continuationSeparator" w:id="0">
    <w:p w:rsidR="002A1274" w:rsidRPr="004B1203" w:rsidRDefault="002A1274" w:rsidP="008E09D8">
      <w:pPr>
        <w:rPr>
          <w:rFonts w:ascii="Tahoma" w:hAnsi="Tahoma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B76961"/>
    <w:rsid w:val="002A1274"/>
    <w:rsid w:val="0082214E"/>
    <w:rsid w:val="008E09D8"/>
    <w:rsid w:val="1CB7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1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2214E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214E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2214E"/>
    <w:rPr>
      <w:b/>
    </w:rPr>
  </w:style>
  <w:style w:type="character" w:styleId="a5">
    <w:name w:val="FollowedHyperlink"/>
    <w:basedOn w:val="a0"/>
    <w:rsid w:val="0082214E"/>
    <w:rPr>
      <w:color w:val="337AB7"/>
      <w:u w:val="none"/>
    </w:rPr>
  </w:style>
  <w:style w:type="character" w:styleId="HTML">
    <w:name w:val="HTML Definition"/>
    <w:basedOn w:val="a0"/>
    <w:rsid w:val="0082214E"/>
    <w:rPr>
      <w:i/>
    </w:rPr>
  </w:style>
  <w:style w:type="character" w:styleId="a6">
    <w:name w:val="Hyperlink"/>
    <w:basedOn w:val="a0"/>
    <w:rsid w:val="0082214E"/>
    <w:rPr>
      <w:color w:val="337AB7"/>
      <w:u w:val="none"/>
    </w:rPr>
  </w:style>
  <w:style w:type="character" w:styleId="HTML0">
    <w:name w:val="HTML Code"/>
    <w:basedOn w:val="a0"/>
    <w:rsid w:val="0082214E"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9F2F4"/>
    </w:rPr>
  </w:style>
  <w:style w:type="character" w:styleId="HTML1">
    <w:name w:val="HTML Keyboard"/>
    <w:basedOn w:val="a0"/>
    <w:rsid w:val="0082214E"/>
    <w:rPr>
      <w:rFonts w:ascii="Consolas" w:eastAsia="Consolas" w:hAnsi="Consolas" w:cs="Consolas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2">
    <w:name w:val="HTML Sample"/>
    <w:basedOn w:val="a0"/>
    <w:rsid w:val="0082214E"/>
    <w:rPr>
      <w:rFonts w:ascii="Consolas" w:eastAsia="Consolas" w:hAnsi="Consolas" w:cs="Consolas" w:hint="default"/>
      <w:sz w:val="21"/>
      <w:szCs w:val="21"/>
    </w:rPr>
  </w:style>
  <w:style w:type="paragraph" w:customStyle="1" w:styleId="a7">
    <w:name w:val="首行缩进"/>
    <w:basedOn w:val="a"/>
    <w:qFormat/>
    <w:rsid w:val="0082214E"/>
    <w:pPr>
      <w:spacing w:line="360" w:lineRule="auto"/>
      <w:ind w:firstLineChars="200" w:firstLine="480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link w:val="Char"/>
    <w:rsid w:val="008E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8E09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8E0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8E09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725</Characters>
  <Application>Microsoft Office Word</Application>
  <DocSecurity>0</DocSecurity>
  <Lines>6</Lines>
  <Paragraphs>1</Paragraphs>
  <ScaleCrop>false</ScaleCrop>
  <Company>Sky123.Org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2019-06-05T03:47:00Z</dcterms:created>
  <dcterms:modified xsi:type="dcterms:W3CDTF">2019-06-05T07:45:00Z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