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25" w:rsidRDefault="00AA442E">
      <w:pPr>
        <w:pStyle w:val="1"/>
        <w:spacing w:line="360" w:lineRule="auto"/>
        <w:ind w:firstLineChars="0" w:firstLine="0"/>
        <w:jc w:val="center"/>
        <w:rPr>
          <w:rFonts w:ascii="黑体" w:eastAsia="黑体" w:hint="eastAsia"/>
          <w:b/>
          <w:sz w:val="36"/>
          <w:szCs w:val="36"/>
        </w:rPr>
      </w:pPr>
      <w:bookmarkStart w:id="0" w:name="_Hlk91076145"/>
      <w:r>
        <w:rPr>
          <w:rFonts w:ascii="黑体" w:eastAsia="黑体" w:hint="eastAsia"/>
          <w:b/>
          <w:sz w:val="36"/>
          <w:szCs w:val="36"/>
        </w:rPr>
        <w:t>济宁医学院202</w:t>
      </w:r>
      <w:r>
        <w:rPr>
          <w:rFonts w:ascii="黑体" w:eastAsia="黑体"/>
          <w:b/>
          <w:sz w:val="36"/>
          <w:szCs w:val="36"/>
        </w:rPr>
        <w:t>20119</w:t>
      </w:r>
      <w:r>
        <w:rPr>
          <w:rFonts w:ascii="黑体" w:eastAsia="黑体"/>
          <w:b/>
          <w:sz w:val="36"/>
          <w:szCs w:val="36"/>
        </w:rPr>
        <w:br/>
      </w:r>
      <w:r>
        <w:rPr>
          <w:rFonts w:ascii="黑体" w:eastAsia="黑体" w:hint="eastAsia"/>
          <w:b/>
          <w:sz w:val="36"/>
          <w:szCs w:val="36"/>
        </w:rPr>
        <w:t>心理咨询标准个体沙盘采购项目</w:t>
      </w:r>
      <w:bookmarkEnd w:id="0"/>
      <w:r>
        <w:rPr>
          <w:rFonts w:ascii="黑体" w:eastAsia="黑体"/>
          <w:b/>
          <w:sz w:val="36"/>
          <w:szCs w:val="36"/>
        </w:rPr>
        <w:t>采购公告</w:t>
      </w:r>
    </w:p>
    <w:p w:rsidR="00827B25" w:rsidRDefault="00AA442E">
      <w:pPr>
        <w:pStyle w:val="1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:rsidR="00827B25" w:rsidRDefault="00AA442E">
      <w:pPr>
        <w:pStyle w:val="1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因工作需要,我院太白湖校区拟询价采购标准个体沙盘</w:t>
      </w:r>
      <w:r w:rsidR="00B85A10">
        <w:rPr>
          <w:rFonts w:ascii="仿宋_GB2312" w:eastAsia="仿宋_GB2312" w:hAnsi="宋体" w:hint="eastAsia"/>
          <w:sz w:val="24"/>
          <w:szCs w:val="24"/>
        </w:rPr>
        <w:t>一套</w:t>
      </w:r>
      <w:r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:rsidR="00827B25" w:rsidRDefault="00AA442E">
      <w:pPr>
        <w:pStyle w:val="1"/>
        <w:spacing w:line="360" w:lineRule="auto"/>
        <w:ind w:firstLineChars="0" w:firstLine="0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:rsidR="00827B25" w:rsidRDefault="00AA442E">
      <w:pPr>
        <w:spacing w:line="360" w:lineRule="auto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2）在中华人民共和国境内登记注册成立，具有独立法人资格，具备经营相关产品的业务范围。</w:t>
      </w:r>
    </w:p>
    <w:p w:rsidR="00827B25" w:rsidRDefault="00AA442E">
      <w:pPr>
        <w:widowControl/>
        <w:spacing w:line="360" w:lineRule="auto"/>
        <w:ind w:firstLineChars="100" w:firstLine="24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（3）具有良好的资金及财务状况。</w:t>
      </w:r>
    </w:p>
    <w:p w:rsidR="00827B25" w:rsidRDefault="00AA442E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:rsidR="00827B25" w:rsidRDefault="00AA442E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2、产品规格、采购数量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（1）采购货品参数、规格、数量、要求详见“附件”。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（2）采购预算：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1.5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万元（总报价不得超过采购预算，否则报价为无效报价）。</w:t>
      </w:r>
    </w:p>
    <w:p w:rsidR="00827B25" w:rsidRDefault="00AA442E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:rsidR="00827B25" w:rsidRDefault="00AA442E">
      <w:pPr>
        <w:spacing w:line="360" w:lineRule="auto"/>
        <w:ind w:firstLineChars="200" w:firstLine="480"/>
        <w:rPr>
          <w:rFonts w:ascii="仿宋_GB2312" w:eastAsia="仿宋_GB2312" w:cs="宋体" w:hint="eastAsia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202</w:t>
      </w:r>
      <w:r>
        <w:rPr>
          <w:rFonts w:ascii="仿宋_GB2312" w:eastAsia="仿宋_GB2312" w:hAnsi="宋体" w:cs="宋体"/>
          <w:kern w:val="0"/>
          <w:sz w:val="24"/>
          <w:szCs w:val="24"/>
        </w:rPr>
        <w:t>2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>
        <w:rPr>
          <w:rFonts w:ascii="仿宋_GB2312" w:eastAsia="仿宋_GB2312" w:hAnsi="宋体" w:cs="宋体"/>
          <w:kern w:val="0"/>
          <w:sz w:val="24"/>
          <w:szCs w:val="24"/>
        </w:rPr>
        <w:t>21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D22F8F">
        <w:rPr>
          <w:rFonts w:ascii="仿宋_GB2312" w:eastAsia="仿宋_GB2312" w:hAnsi="宋体" w:cs="宋体" w:hint="eastAsia"/>
          <w:kern w:val="0"/>
          <w:sz w:val="24"/>
          <w:szCs w:val="24"/>
        </w:rPr>
        <w:t>下午</w:t>
      </w:r>
      <w:r>
        <w:rPr>
          <w:rFonts w:ascii="仿宋_GB2312" w:eastAsia="仿宋_GB2312" w:hAnsi="宋体" w:cs="宋体"/>
          <w:kern w:val="0"/>
          <w:sz w:val="24"/>
          <w:szCs w:val="24"/>
        </w:rPr>
        <w:t>17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:rsidR="00827B25" w:rsidRDefault="00AA442E">
      <w:pPr>
        <w:spacing w:line="360" w:lineRule="auto"/>
        <w:rPr>
          <w:rFonts w:ascii="仿宋_GB2312" w:eastAsia="仿宋_GB2312" w:cs="宋体" w:hint="eastAsia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1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）产品质量、技术参数不得出现负偏离，供应商提供送货及安装服务。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（2）结算方式：货到安装并验收合格后，供应商向采购人出具真实有效的普通发票，采购人向供应商支付货物全款。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（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3）供应商在收到</w:t>
      </w:r>
      <w:r w:rsidR="00402BD8">
        <w:rPr>
          <w:rFonts w:ascii="仿宋_GB2312" w:eastAsia="仿宋_GB2312" w:hAnsi="宋体" w:hint="eastAsia"/>
          <w:color w:val="000000"/>
          <w:sz w:val="24"/>
          <w:szCs w:val="24"/>
        </w:rPr>
        <w:t>采购人发出的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中标通知后</w:t>
      </w:r>
      <w:r>
        <w:rPr>
          <w:rFonts w:ascii="仿宋_GB2312" w:eastAsia="仿宋_GB2312" w:hAnsi="宋体"/>
          <w:color w:val="000000"/>
          <w:sz w:val="24"/>
          <w:szCs w:val="24"/>
        </w:rPr>
        <w:t>7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个工作日内完成供货并安装，供应商承担运费。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供应商应在报价材料中明确所报产品品牌、型号、技术参数、单价、总价、供货安装日期、质保期等，并备注联系人及联系方式。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5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:rsidR="00827B25" w:rsidRDefault="00AA442E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（</w:t>
      </w:r>
      <w:r>
        <w:rPr>
          <w:rFonts w:ascii="仿宋_GB2312" w:eastAsia="仿宋_GB2312" w:hAnsi="宋体"/>
          <w:color w:val="000000"/>
          <w:sz w:val="24"/>
          <w:szCs w:val="24"/>
        </w:rPr>
        <w:t>6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）使用地点：济宁医学院太白湖校区</w:t>
      </w:r>
      <w:r>
        <w:rPr>
          <w:rFonts w:ascii="仿宋_GB2312" w:eastAsia="仿宋_GB2312" w:hAnsi="宋体"/>
          <w:color w:val="000000"/>
          <w:sz w:val="24"/>
          <w:szCs w:val="24"/>
        </w:rPr>
        <w:t>。</w:t>
      </w:r>
    </w:p>
    <w:p w:rsidR="00827B25" w:rsidRDefault="00AA442E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:rsidR="00827B25" w:rsidRDefault="00AA442E">
      <w:pPr>
        <w:ind w:firstLineChars="200" w:firstLine="480"/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1、报价方式：一次性报价，</w:t>
      </w:r>
      <w:hyperlink r:id="rId7" w:history="1">
        <w:r>
          <w:rPr>
            <w:rFonts w:ascii="仿宋_GB2312" w:eastAsia="仿宋_GB2312" w:hAnsi="宋体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>
        <w:rPr>
          <w:rFonts w:ascii="仿宋_GB2312" w:eastAsia="仿宋_GB2312" w:hAnsi="宋体" w:hint="eastAsia"/>
          <w:color w:val="000000"/>
          <w:sz w:val="24"/>
          <w:szCs w:val="24"/>
        </w:rPr>
        <w:t>，邮件名称请注明“XX公司关于</w:t>
      </w:r>
      <w:r>
        <w:rPr>
          <w:rFonts w:ascii="仿宋_GB2312" w:eastAsia="仿宋_GB2312" w:hAnsi="宋体" w:hint="eastAsia"/>
          <w:sz w:val="24"/>
          <w:szCs w:val="24"/>
        </w:rPr>
        <w:t>济宁医学院202</w:t>
      </w:r>
      <w:r>
        <w:rPr>
          <w:rFonts w:ascii="仿宋_GB2312" w:eastAsia="仿宋_GB2312" w:hAnsi="宋体"/>
          <w:sz w:val="24"/>
          <w:szCs w:val="24"/>
        </w:rPr>
        <w:t>20119</w:t>
      </w:r>
      <w:r>
        <w:rPr>
          <w:rFonts w:ascii="仿宋_GB2312" w:eastAsia="仿宋_GB2312" w:hAnsi="宋体" w:hint="eastAsia"/>
          <w:sz w:val="24"/>
          <w:szCs w:val="24"/>
        </w:rPr>
        <w:t>心理咨询</w:t>
      </w:r>
      <w:r>
        <w:rPr>
          <w:rFonts w:ascii="仿宋_GB2312" w:eastAsia="仿宋_GB2312" w:hAnsi="宋体"/>
          <w:sz w:val="24"/>
          <w:szCs w:val="24"/>
        </w:rPr>
        <w:t>标准型个体沙盘</w:t>
      </w:r>
      <w:r>
        <w:rPr>
          <w:rFonts w:ascii="仿宋_GB2312" w:eastAsia="仿宋_GB2312" w:hAnsi="宋体" w:hint="eastAsia"/>
          <w:sz w:val="24"/>
          <w:szCs w:val="24"/>
        </w:rPr>
        <w:t>采购项目报价材料</w:t>
      </w:r>
      <w:r>
        <w:rPr>
          <w:rFonts w:ascii="仿宋_GB2312" w:eastAsia="仿宋_GB2312" w:hAnsi="宋体" w:hint="eastAsia"/>
          <w:color w:val="000000"/>
          <w:sz w:val="24"/>
          <w:szCs w:val="24"/>
        </w:rPr>
        <w:t>”，报价单需注明产品供货时间。</w:t>
      </w:r>
    </w:p>
    <w:p w:rsidR="00827B25" w:rsidRDefault="00AA442E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2、成交方式：满足要求，低价成交。</w:t>
      </w:r>
    </w:p>
    <w:p w:rsidR="00827B25" w:rsidRDefault="00AA442E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:rsidR="00827B25" w:rsidRDefault="00AA442E">
      <w:pPr>
        <w:spacing w:line="360" w:lineRule="auto"/>
        <w:ind w:firstLineChars="200" w:firstLine="4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bCs/>
          <w:sz w:val="24"/>
          <w:szCs w:val="24"/>
        </w:rPr>
        <w:t>4、项目联系人：</w:t>
      </w:r>
      <w:r>
        <w:rPr>
          <w:rFonts w:ascii="仿宋_GB2312" w:eastAsia="仿宋_GB2312" w:hint="eastAsia"/>
          <w:sz w:val="24"/>
          <w:szCs w:val="24"/>
        </w:rPr>
        <w:t>济宁医学院资产管理处招标办公室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白老师：</w:t>
      </w:r>
      <w:r>
        <w:rPr>
          <w:rFonts w:ascii="仿宋_GB2312" w:eastAsia="仿宋_GB2312"/>
          <w:sz w:val="24"/>
          <w:szCs w:val="24"/>
        </w:rPr>
        <w:t xml:space="preserve"> 0537-3616133</w:t>
      </w:r>
    </w:p>
    <w:p w:rsidR="00827B25" w:rsidRDefault="00AA442E">
      <w:pPr>
        <w:spacing w:line="360" w:lineRule="auto"/>
        <w:ind w:firstLineChars="950" w:firstLine="2280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技术咨询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崔老师</w:t>
      </w:r>
      <w:r>
        <w:rPr>
          <w:rFonts w:ascii="仿宋_GB2312" w:eastAsia="仿宋_GB2312"/>
          <w:sz w:val="24"/>
          <w:szCs w:val="24"/>
        </w:rPr>
        <w:t xml:space="preserve">  13792359823</w:t>
      </w:r>
    </w:p>
    <w:p w:rsidR="00827B25" w:rsidRDefault="00AA442E">
      <w:pPr>
        <w:spacing w:line="360" w:lineRule="auto"/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</w:t>
      </w:r>
    </w:p>
    <w:p w:rsidR="00827B25" w:rsidRDefault="00827B25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:rsidR="00827B25" w:rsidRDefault="00AA442E" w:rsidP="00D22F8F">
      <w:pPr>
        <w:spacing w:line="360" w:lineRule="auto"/>
        <w:ind w:firstLineChars="2100" w:firstLine="5042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济宁医学院资产管理处</w:t>
      </w:r>
    </w:p>
    <w:p w:rsidR="00827B25" w:rsidRDefault="00AA442E" w:rsidP="00827B25">
      <w:pPr>
        <w:spacing w:line="360" w:lineRule="auto"/>
        <w:ind w:firstLineChars="750" w:firstLine="1801"/>
        <w:rPr>
          <w:rFonts w:ascii="仿宋_GB2312" w:eastAsia="仿宋_GB2312" w:hint="eastAsia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                            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ascii="仿宋_GB2312" w:eastAsia="仿宋_GB2312" w:hint="eastAsia"/>
          <w:b/>
          <w:sz w:val="24"/>
          <w:szCs w:val="24"/>
        </w:rPr>
        <w:t>202</w:t>
      </w:r>
      <w:r>
        <w:rPr>
          <w:rFonts w:ascii="仿宋_GB2312" w:eastAsia="仿宋_GB2312"/>
          <w:b/>
          <w:sz w:val="24"/>
          <w:szCs w:val="24"/>
        </w:rPr>
        <w:t>2</w:t>
      </w:r>
      <w:r>
        <w:rPr>
          <w:rFonts w:ascii="仿宋_GB2312" w:eastAsia="仿宋_GB2312" w:hint="eastAsia"/>
          <w:b/>
          <w:sz w:val="24"/>
          <w:szCs w:val="24"/>
        </w:rPr>
        <w:t>年</w:t>
      </w: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月</w:t>
      </w:r>
      <w:r>
        <w:rPr>
          <w:rFonts w:ascii="仿宋_GB2312" w:eastAsia="仿宋_GB2312"/>
          <w:b/>
          <w:sz w:val="24"/>
          <w:szCs w:val="24"/>
        </w:rPr>
        <w:t>19</w:t>
      </w:r>
      <w:r>
        <w:rPr>
          <w:rFonts w:ascii="仿宋_GB2312" w:eastAsia="仿宋_GB2312" w:hint="eastAsia"/>
          <w:b/>
          <w:sz w:val="24"/>
          <w:szCs w:val="24"/>
        </w:rPr>
        <w:t>日</w:t>
      </w:r>
      <w:bookmarkStart w:id="1" w:name="_GoBack"/>
      <w:bookmarkEnd w:id="1"/>
    </w:p>
    <w:sectPr w:rsidR="00827B25" w:rsidSect="00827B25">
      <w:headerReference w:type="default" r:id="rId8"/>
      <w:pgSz w:w="11900" w:h="16840"/>
      <w:pgMar w:top="1440" w:right="1800" w:bottom="1440" w:left="1800" w:header="851" w:footer="22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54" w:rsidRDefault="00D75A54" w:rsidP="00827B25">
      <w:pPr>
        <w:rPr>
          <w:rFonts w:hint="eastAsia"/>
        </w:rPr>
      </w:pPr>
      <w:r>
        <w:separator/>
      </w:r>
    </w:p>
  </w:endnote>
  <w:endnote w:type="continuationSeparator" w:id="0">
    <w:p w:rsidR="00D75A54" w:rsidRDefault="00D75A54" w:rsidP="00827B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54" w:rsidRDefault="00D75A54" w:rsidP="00827B25">
      <w:pPr>
        <w:rPr>
          <w:rFonts w:hint="eastAsia"/>
        </w:rPr>
      </w:pPr>
      <w:r>
        <w:separator/>
      </w:r>
    </w:p>
  </w:footnote>
  <w:footnote w:type="continuationSeparator" w:id="0">
    <w:p w:rsidR="00D75A54" w:rsidRDefault="00D75A54" w:rsidP="00827B2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B25" w:rsidRDefault="00827B25">
    <w:pPr>
      <w:pStyle w:val="10"/>
      <w:jc w:val="both"/>
      <w:rPr>
        <w:rFonts w:ascii="Times New Roman" w:eastAsia="Arial Unicode MS" w:hAnsi="Times New Roman"/>
        <w:color w:val="auto"/>
        <w:kern w:val="0"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B214B"/>
    <w:rsid w:val="B7FFB114"/>
    <w:rsid w:val="E3AA55F9"/>
    <w:rsid w:val="E7F425DF"/>
    <w:rsid w:val="EE1FF67E"/>
    <w:rsid w:val="EFA74802"/>
    <w:rsid w:val="F36F5083"/>
    <w:rsid w:val="00003E34"/>
    <w:rsid w:val="00004C63"/>
    <w:rsid w:val="00006F0E"/>
    <w:rsid w:val="0000761C"/>
    <w:rsid w:val="000111A3"/>
    <w:rsid w:val="00014562"/>
    <w:rsid w:val="000169E0"/>
    <w:rsid w:val="00024156"/>
    <w:rsid w:val="000314C1"/>
    <w:rsid w:val="000645C6"/>
    <w:rsid w:val="00081FBF"/>
    <w:rsid w:val="00085812"/>
    <w:rsid w:val="00093E33"/>
    <w:rsid w:val="0009501E"/>
    <w:rsid w:val="000969D1"/>
    <w:rsid w:val="000A0843"/>
    <w:rsid w:val="000A0F3E"/>
    <w:rsid w:val="000A28DD"/>
    <w:rsid w:val="000B036F"/>
    <w:rsid w:val="000B214B"/>
    <w:rsid w:val="000C2A36"/>
    <w:rsid w:val="000D4CD1"/>
    <w:rsid w:val="000F218F"/>
    <w:rsid w:val="000F695E"/>
    <w:rsid w:val="001153B2"/>
    <w:rsid w:val="00116644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05CE1"/>
    <w:rsid w:val="00221D46"/>
    <w:rsid w:val="002230DC"/>
    <w:rsid w:val="00235C3F"/>
    <w:rsid w:val="00244602"/>
    <w:rsid w:val="0026771A"/>
    <w:rsid w:val="002678D1"/>
    <w:rsid w:val="002778BA"/>
    <w:rsid w:val="00295011"/>
    <w:rsid w:val="002A1811"/>
    <w:rsid w:val="002A5816"/>
    <w:rsid w:val="002D1AE6"/>
    <w:rsid w:val="002D38CD"/>
    <w:rsid w:val="002D7AFA"/>
    <w:rsid w:val="002E5CFE"/>
    <w:rsid w:val="002F0592"/>
    <w:rsid w:val="002F1670"/>
    <w:rsid w:val="002F5125"/>
    <w:rsid w:val="00301182"/>
    <w:rsid w:val="00306807"/>
    <w:rsid w:val="003121D4"/>
    <w:rsid w:val="00325E43"/>
    <w:rsid w:val="003500BC"/>
    <w:rsid w:val="003541E7"/>
    <w:rsid w:val="0035596F"/>
    <w:rsid w:val="003564C8"/>
    <w:rsid w:val="003638F3"/>
    <w:rsid w:val="003869C3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3F77B1"/>
    <w:rsid w:val="00402585"/>
    <w:rsid w:val="00402BD8"/>
    <w:rsid w:val="00410181"/>
    <w:rsid w:val="00411219"/>
    <w:rsid w:val="00413DF1"/>
    <w:rsid w:val="004238C2"/>
    <w:rsid w:val="00430BE8"/>
    <w:rsid w:val="00447C5C"/>
    <w:rsid w:val="00455652"/>
    <w:rsid w:val="00461C66"/>
    <w:rsid w:val="00467236"/>
    <w:rsid w:val="0047530C"/>
    <w:rsid w:val="004779F6"/>
    <w:rsid w:val="00481E92"/>
    <w:rsid w:val="004A19D2"/>
    <w:rsid w:val="004A3A7B"/>
    <w:rsid w:val="004B6CB4"/>
    <w:rsid w:val="004B755B"/>
    <w:rsid w:val="004E4F12"/>
    <w:rsid w:val="004F4D96"/>
    <w:rsid w:val="00504CD8"/>
    <w:rsid w:val="00531BCA"/>
    <w:rsid w:val="00542F21"/>
    <w:rsid w:val="00576A50"/>
    <w:rsid w:val="00590B0F"/>
    <w:rsid w:val="00591A9E"/>
    <w:rsid w:val="005964F1"/>
    <w:rsid w:val="005A1EF8"/>
    <w:rsid w:val="005B1668"/>
    <w:rsid w:val="005C1CBF"/>
    <w:rsid w:val="005D2849"/>
    <w:rsid w:val="005E7ED9"/>
    <w:rsid w:val="005F5B2B"/>
    <w:rsid w:val="005F6F78"/>
    <w:rsid w:val="0060461F"/>
    <w:rsid w:val="00614707"/>
    <w:rsid w:val="006147E7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4BF6"/>
    <w:rsid w:val="006A3D3A"/>
    <w:rsid w:val="006A60B3"/>
    <w:rsid w:val="006A73BF"/>
    <w:rsid w:val="006D0424"/>
    <w:rsid w:val="006D04FD"/>
    <w:rsid w:val="006D4099"/>
    <w:rsid w:val="006E3FA9"/>
    <w:rsid w:val="006F4099"/>
    <w:rsid w:val="007135AE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445E"/>
    <w:rsid w:val="007866B5"/>
    <w:rsid w:val="007A18D5"/>
    <w:rsid w:val="007B2BC0"/>
    <w:rsid w:val="007B3568"/>
    <w:rsid w:val="007B3AA6"/>
    <w:rsid w:val="007B5CDB"/>
    <w:rsid w:val="007D4B7B"/>
    <w:rsid w:val="007D62D6"/>
    <w:rsid w:val="007E457C"/>
    <w:rsid w:val="007E502A"/>
    <w:rsid w:val="007F2CF4"/>
    <w:rsid w:val="00805A1E"/>
    <w:rsid w:val="008073F3"/>
    <w:rsid w:val="008239E1"/>
    <w:rsid w:val="008243B6"/>
    <w:rsid w:val="008257CF"/>
    <w:rsid w:val="00827B25"/>
    <w:rsid w:val="00831C51"/>
    <w:rsid w:val="00840CCD"/>
    <w:rsid w:val="008421A3"/>
    <w:rsid w:val="00843E90"/>
    <w:rsid w:val="00853C76"/>
    <w:rsid w:val="008540C7"/>
    <w:rsid w:val="00857357"/>
    <w:rsid w:val="00860D1B"/>
    <w:rsid w:val="00863F28"/>
    <w:rsid w:val="0088117C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9036B9"/>
    <w:rsid w:val="00913460"/>
    <w:rsid w:val="00913D21"/>
    <w:rsid w:val="0091458F"/>
    <w:rsid w:val="00921E14"/>
    <w:rsid w:val="009230C9"/>
    <w:rsid w:val="00933712"/>
    <w:rsid w:val="00933A26"/>
    <w:rsid w:val="0094356D"/>
    <w:rsid w:val="009565D2"/>
    <w:rsid w:val="00962104"/>
    <w:rsid w:val="00973585"/>
    <w:rsid w:val="00982FA3"/>
    <w:rsid w:val="00985124"/>
    <w:rsid w:val="009861DC"/>
    <w:rsid w:val="009873A7"/>
    <w:rsid w:val="009A292A"/>
    <w:rsid w:val="009A705B"/>
    <w:rsid w:val="009C573A"/>
    <w:rsid w:val="009D0CFF"/>
    <w:rsid w:val="009E0133"/>
    <w:rsid w:val="009E7140"/>
    <w:rsid w:val="009F5F0B"/>
    <w:rsid w:val="009F6F76"/>
    <w:rsid w:val="009F703A"/>
    <w:rsid w:val="009F73CA"/>
    <w:rsid w:val="00A01F84"/>
    <w:rsid w:val="00A174D7"/>
    <w:rsid w:val="00A20EA1"/>
    <w:rsid w:val="00A27AC4"/>
    <w:rsid w:val="00A36E9A"/>
    <w:rsid w:val="00A53421"/>
    <w:rsid w:val="00A57D9D"/>
    <w:rsid w:val="00A6487B"/>
    <w:rsid w:val="00A70C37"/>
    <w:rsid w:val="00A71FCE"/>
    <w:rsid w:val="00A86CE5"/>
    <w:rsid w:val="00A970D3"/>
    <w:rsid w:val="00AA021E"/>
    <w:rsid w:val="00AA15F1"/>
    <w:rsid w:val="00AA442E"/>
    <w:rsid w:val="00AA7CA2"/>
    <w:rsid w:val="00AB0FC4"/>
    <w:rsid w:val="00AB68E0"/>
    <w:rsid w:val="00AC3079"/>
    <w:rsid w:val="00AC558F"/>
    <w:rsid w:val="00AD79B7"/>
    <w:rsid w:val="00AE272A"/>
    <w:rsid w:val="00B0072D"/>
    <w:rsid w:val="00B029F3"/>
    <w:rsid w:val="00B02A19"/>
    <w:rsid w:val="00B111C0"/>
    <w:rsid w:val="00B13A19"/>
    <w:rsid w:val="00B14F7A"/>
    <w:rsid w:val="00B24B91"/>
    <w:rsid w:val="00B30F89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85A10"/>
    <w:rsid w:val="00B86EDC"/>
    <w:rsid w:val="00B90635"/>
    <w:rsid w:val="00B93C07"/>
    <w:rsid w:val="00BA319F"/>
    <w:rsid w:val="00BA60D7"/>
    <w:rsid w:val="00BA6C6B"/>
    <w:rsid w:val="00BD58A3"/>
    <w:rsid w:val="00BD750D"/>
    <w:rsid w:val="00BE03E3"/>
    <w:rsid w:val="00BE187F"/>
    <w:rsid w:val="00BE25EF"/>
    <w:rsid w:val="00BE3E29"/>
    <w:rsid w:val="00C0092F"/>
    <w:rsid w:val="00C14EA6"/>
    <w:rsid w:val="00C21FD3"/>
    <w:rsid w:val="00C50FFB"/>
    <w:rsid w:val="00C53F17"/>
    <w:rsid w:val="00C55B83"/>
    <w:rsid w:val="00C64C7F"/>
    <w:rsid w:val="00C73129"/>
    <w:rsid w:val="00C83E69"/>
    <w:rsid w:val="00C85E1C"/>
    <w:rsid w:val="00C916FF"/>
    <w:rsid w:val="00C936F4"/>
    <w:rsid w:val="00CA2046"/>
    <w:rsid w:val="00CA7BD9"/>
    <w:rsid w:val="00CC3FA2"/>
    <w:rsid w:val="00CF3135"/>
    <w:rsid w:val="00D00174"/>
    <w:rsid w:val="00D070F3"/>
    <w:rsid w:val="00D12570"/>
    <w:rsid w:val="00D207BD"/>
    <w:rsid w:val="00D22F8F"/>
    <w:rsid w:val="00D60765"/>
    <w:rsid w:val="00D6233C"/>
    <w:rsid w:val="00D75A54"/>
    <w:rsid w:val="00D75D75"/>
    <w:rsid w:val="00D84413"/>
    <w:rsid w:val="00D86DCE"/>
    <w:rsid w:val="00DA7598"/>
    <w:rsid w:val="00DB0825"/>
    <w:rsid w:val="00DB37DB"/>
    <w:rsid w:val="00DB7C1B"/>
    <w:rsid w:val="00DC5BBD"/>
    <w:rsid w:val="00DE268B"/>
    <w:rsid w:val="00DE709F"/>
    <w:rsid w:val="00E04704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534FC"/>
    <w:rsid w:val="00E64242"/>
    <w:rsid w:val="00E649C9"/>
    <w:rsid w:val="00E6640E"/>
    <w:rsid w:val="00E834B4"/>
    <w:rsid w:val="00E84E36"/>
    <w:rsid w:val="00E87BA2"/>
    <w:rsid w:val="00EB0956"/>
    <w:rsid w:val="00EC09DF"/>
    <w:rsid w:val="00EC5989"/>
    <w:rsid w:val="00ED2D13"/>
    <w:rsid w:val="00ED4DB7"/>
    <w:rsid w:val="00ED737D"/>
    <w:rsid w:val="00EE45E4"/>
    <w:rsid w:val="00EE6EA7"/>
    <w:rsid w:val="00EF0D21"/>
    <w:rsid w:val="00F04586"/>
    <w:rsid w:val="00F317AF"/>
    <w:rsid w:val="00F323A3"/>
    <w:rsid w:val="00F53715"/>
    <w:rsid w:val="00F605FD"/>
    <w:rsid w:val="00F60767"/>
    <w:rsid w:val="00F613EC"/>
    <w:rsid w:val="00F61D57"/>
    <w:rsid w:val="00F6209B"/>
    <w:rsid w:val="00F754D2"/>
    <w:rsid w:val="00F928C1"/>
    <w:rsid w:val="00F97E42"/>
    <w:rsid w:val="00FA127D"/>
    <w:rsid w:val="00FB06BA"/>
    <w:rsid w:val="00FB33A9"/>
    <w:rsid w:val="00FC177C"/>
    <w:rsid w:val="00FC6FFF"/>
    <w:rsid w:val="00FD1197"/>
    <w:rsid w:val="00FD5651"/>
    <w:rsid w:val="00FD5B6A"/>
    <w:rsid w:val="00FE1CD0"/>
    <w:rsid w:val="00FE7BBE"/>
    <w:rsid w:val="00FF04DB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377C1EE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73CA9EA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semiHidden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Balloon Text" w:semiHidden="0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B2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827B25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27B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27B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27B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semiHidden/>
    <w:qFormat/>
    <w:rsid w:val="00827B25"/>
    <w:rPr>
      <w:rFonts w:cs="Times New Roman"/>
      <w:color w:val="555555"/>
      <w:sz w:val="18"/>
      <w:szCs w:val="18"/>
      <w:u w:val="none"/>
    </w:rPr>
  </w:style>
  <w:style w:type="table" w:styleId="a8">
    <w:name w:val="Table Grid"/>
    <w:basedOn w:val="a1"/>
    <w:qFormat/>
    <w:locked/>
    <w:rsid w:val="00827B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827B25"/>
    <w:pPr>
      <w:ind w:firstLineChars="200" w:firstLine="420"/>
    </w:pPr>
  </w:style>
  <w:style w:type="character" w:customStyle="1" w:styleId="Char">
    <w:name w:val="日期 Char"/>
    <w:link w:val="a3"/>
    <w:uiPriority w:val="99"/>
    <w:semiHidden/>
    <w:qFormat/>
    <w:locked/>
    <w:rsid w:val="00827B25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827B25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27B25"/>
    <w:rPr>
      <w:kern w:val="2"/>
      <w:sz w:val="18"/>
      <w:szCs w:val="18"/>
    </w:rPr>
  </w:style>
  <w:style w:type="character" w:customStyle="1" w:styleId="font01">
    <w:name w:val="font01"/>
    <w:basedOn w:val="a0"/>
    <w:qFormat/>
    <w:rsid w:val="00827B2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sid w:val="00827B2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827B2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827B25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27B25"/>
    <w:rPr>
      <w:rFonts w:ascii="Calibri" w:hAnsi="Calibri"/>
      <w:kern w:val="2"/>
      <w:sz w:val="18"/>
      <w:szCs w:val="18"/>
    </w:rPr>
  </w:style>
  <w:style w:type="paragraph" w:customStyle="1" w:styleId="10">
    <w:name w:val="页眉1"/>
    <w:qFormat/>
    <w:rsid w:val="00827B25"/>
    <w:pPr>
      <w:widowControl w:val="0"/>
      <w:tabs>
        <w:tab w:val="center" w:pos="4153"/>
        <w:tab w:val="right" w:pos="8306"/>
      </w:tabs>
      <w:jc w:val="center"/>
    </w:pPr>
    <w:rPr>
      <w:rFonts w:ascii="Arial Unicode MS" w:eastAsia="Times New Roman" w:hAnsi="Arial Unicode MS" w:cs="Arial Unicode MS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141</Words>
  <Characters>809</Characters>
  <Application>Microsoft Office Word</Application>
  <DocSecurity>0</DocSecurity>
  <Lines>6</Lines>
  <Paragraphs>1</Paragraphs>
  <ScaleCrop>false</ScaleCrop>
  <Company>微软中国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282</cp:revision>
  <cp:lastPrinted>2021-12-24T23:07:00Z</cp:lastPrinted>
  <dcterms:created xsi:type="dcterms:W3CDTF">2015-03-26T17:35:00Z</dcterms:created>
  <dcterms:modified xsi:type="dcterms:W3CDTF">2022-01-19T07:39:00Z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