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E0CEE">
      <w:pPr>
        <w:pStyle w:val="10"/>
        <w:spacing w:line="360" w:lineRule="auto"/>
        <w:ind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</w:rPr>
        <w:t>济宁医学院20260921基础医学院陈列展示设计制作采购公告</w:t>
      </w:r>
    </w:p>
    <w:p w14:paraId="13C84344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一、项目内容</w:t>
      </w:r>
    </w:p>
    <w:p w14:paraId="4FC53577">
      <w:pPr>
        <w:pStyle w:val="10"/>
        <w:spacing w:line="360" w:lineRule="auto"/>
        <w:ind w:firstLine="48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工作需要，我校拟通过询价方式采购一批陈列展示柜</w:t>
      </w:r>
      <w:r>
        <w:rPr>
          <w:rFonts w:hint="eastAsia" w:ascii="仿宋" w:hAnsi="仿宋" w:eastAsia="仿宋" w:cs="仿宋"/>
          <w:sz w:val="24"/>
          <w:szCs w:val="24"/>
        </w:rPr>
        <w:t>，欢迎各供应商参与投标报价。</w:t>
      </w:r>
    </w:p>
    <w:p w14:paraId="7C4EA02B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二、相关要求</w:t>
      </w:r>
    </w:p>
    <w:p w14:paraId="5B055859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1、供应商要求</w:t>
      </w:r>
    </w:p>
    <w:p w14:paraId="426312CC">
      <w:pPr>
        <w:spacing w:line="360" w:lineRule="auto"/>
        <w:ind w:firstLine="240" w:firstLineChars="1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1）</w:t>
      </w:r>
      <w:r>
        <w:rPr>
          <w:rFonts w:hint="eastAsia" w:ascii="仿宋" w:hAnsi="仿宋" w:eastAsia="仿宋" w:cs="仿宋"/>
          <w:sz w:val="24"/>
          <w:szCs w:val="24"/>
        </w:rPr>
        <w:t>满足政府采购法第二十二条规定；</w:t>
      </w:r>
    </w:p>
    <w:p w14:paraId="1045D001">
      <w:pPr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2）在中华人民共和国境内登记注册成立，具备经营相关产品的业务范围；</w:t>
      </w:r>
    </w:p>
    <w:p w14:paraId="4E71A648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（3）具有良好的资金及财务状况；</w:t>
      </w:r>
    </w:p>
    <w:p w14:paraId="701B65B1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（4）遵守国家法律、法规，具备良好商业信誉，最近3年在经营活动中没有违法、违规记录。</w:t>
      </w:r>
    </w:p>
    <w:p w14:paraId="4E80EAD2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）投标供应商营业执照经营业务中需具备家具类采购相关资质证明。</w:t>
      </w:r>
    </w:p>
    <w:p w14:paraId="1E1DE8C1">
      <w:pPr>
        <w:widowControl/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2、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  <w:t>采购产品名称、规格要求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、采购数量及采购预算</w:t>
      </w:r>
    </w:p>
    <w:p w14:paraId="6F2FC7DB">
      <w:pPr>
        <w:spacing w:line="360" w:lineRule="auto"/>
        <w:ind w:firstLine="723" w:firstLineChars="3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采购产品名称、规格要求、数量等详见“附件”。</w:t>
      </w:r>
    </w:p>
    <w:p w14:paraId="1E9A9FD5">
      <w:pPr>
        <w:spacing w:line="360" w:lineRule="auto"/>
        <w:ind w:firstLine="723" w:firstLineChars="300"/>
        <w:rPr>
          <w:rFonts w:hint="eastAsia" w:ascii="仿宋" w:hAnsi="仿宋" w:eastAsia="仿宋" w:cs="仿宋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采购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预算：人民币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29000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元。</w:t>
      </w:r>
    </w:p>
    <w:p w14:paraId="3D5A84DE">
      <w:pPr>
        <w:spacing w:line="360" w:lineRule="auto"/>
        <w:ind w:firstLine="723" w:firstLineChars="3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采购地点：济宁医学院太白湖校区</w:t>
      </w:r>
    </w:p>
    <w:p w14:paraId="5986839C">
      <w:pPr>
        <w:spacing w:line="360" w:lineRule="auto"/>
        <w:ind w:firstLine="723" w:firstLineChars="300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报价不得超过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预算，否则按无效报价处理。供应商报价需包含货物运输、安装、调试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税金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、验收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等一切费用，采购人不再因此支付任何费用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。</w:t>
      </w:r>
    </w:p>
    <w:p w14:paraId="31531B3E">
      <w:pPr>
        <w:tabs>
          <w:tab w:val="left" w:pos="3399"/>
        </w:tabs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3、报价截止时间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ab/>
      </w:r>
    </w:p>
    <w:p w14:paraId="3B29522E">
      <w:pPr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202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09</w:t>
      </w:r>
      <w:r>
        <w:rPr>
          <w:rFonts w:hint="eastAsia" w:ascii="仿宋" w:hAnsi="仿宋" w:eastAsia="仿宋" w:cs="仿宋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 w:cs="仿宋"/>
          <w:kern w:val="0"/>
          <w:sz w:val="24"/>
          <w:szCs w:val="24"/>
        </w:rPr>
        <w:t>日，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下</w:t>
      </w:r>
      <w:r>
        <w:rPr>
          <w:rFonts w:hint="eastAsia" w:ascii="仿宋" w:hAnsi="仿宋" w:eastAsia="仿宋" w:cs="仿宋"/>
          <w:kern w:val="0"/>
          <w:sz w:val="24"/>
          <w:szCs w:val="24"/>
        </w:rPr>
        <w:t>午1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kern w:val="0"/>
          <w:sz w:val="24"/>
          <w:szCs w:val="24"/>
        </w:rPr>
        <w:t>：00。</w:t>
      </w:r>
    </w:p>
    <w:p w14:paraId="0C50B8A2">
      <w:pPr>
        <w:spacing w:line="360" w:lineRule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4、报价要求</w:t>
      </w:r>
    </w:p>
    <w:p w14:paraId="3667D755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供货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产品质量及参数不得出现负偏离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。</w:t>
      </w:r>
    </w:p>
    <w:p w14:paraId="38BE8B61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（2）结算方式：货到安装调试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完毕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并验收合格后，供应商向采购人出具真实有效的普通发票，采购人向供应商支付货物全款。</w:t>
      </w:r>
    </w:p>
    <w:p w14:paraId="5B83F793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3）供应商需保证按照采购人指定的时间、地点供货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调试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，供应商承担运费。</w:t>
      </w:r>
    </w:p>
    <w:p w14:paraId="0240E238">
      <w:pPr>
        <w:spacing w:line="360" w:lineRule="auto"/>
        <w:ind w:firstLine="240" w:firstLineChars="100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供应商应在报价材料中明确供应产品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eastAsia="zh-CN"/>
        </w:rPr>
        <w:t>名称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、规格参数、单价、总价、质保期、供货期等，并备注联系人及联系方式。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eastAsia="zh-CN"/>
        </w:rPr>
        <w:t>质保期要求不低于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val="en-US" w:eastAsia="zh-CN"/>
        </w:rPr>
        <w:t>5年，投标供应商可选择投报最优质保期。供货期为自甲方确认图纸之日起 30-40个工作日内交付，投标人在此时间段内自行填报供货期。</w:t>
      </w:r>
    </w:p>
    <w:p w14:paraId="00ED6E46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（5）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确保产品质量，坚决杜绝假货、残次品。</w:t>
      </w:r>
    </w:p>
    <w:p w14:paraId="2DF67980">
      <w:pPr>
        <w:spacing w:line="360" w:lineRule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三、其他</w:t>
      </w:r>
    </w:p>
    <w:p w14:paraId="00636556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1、报价方式：一次性报价，</w:t>
      </w:r>
      <w:r>
        <w:rPr>
          <w:rFonts w:hint="eastAsia" w:ascii="仿宋" w:hAnsi="仿宋" w:eastAsia="仿宋" w:cs="仿宋"/>
        </w:rPr>
        <w:fldChar w:fldCharType="begin"/>
      </w:r>
      <w:r>
        <w:rPr>
          <w:rFonts w:hint="eastAsia" w:ascii="仿宋" w:hAnsi="仿宋" w:eastAsia="仿宋" w:cs="仿宋"/>
        </w:rPr>
        <w:instrText xml:space="preserve"> HYPERLINK "mailto:投标人密封后于报价截止时间前发电子邮件至jnmczbb@126.com" </w:instrText>
      </w:r>
      <w:r>
        <w:rPr>
          <w:rFonts w:hint="eastAsia" w:ascii="仿宋" w:hAnsi="仿宋" w:eastAsia="仿宋" w:cs="仿宋"/>
        </w:rPr>
        <w:fldChar w:fldCharType="separate"/>
      </w:r>
      <w:r>
        <w:rPr>
          <w:rFonts w:hint="eastAsia" w:ascii="仿宋" w:hAnsi="仿宋" w:eastAsia="仿宋" w:cs="仿宋"/>
          <w:color w:val="000000"/>
          <w:sz w:val="24"/>
          <w:szCs w:val="24"/>
        </w:rPr>
        <w:t>供应商自行制作报价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单并打印盖章扫描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后于报价截止时间前发电子邮件至jnmczbb@126.com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，邮件名称请注明“XX公司关于</w:t>
      </w:r>
      <w:r>
        <w:rPr>
          <w:rFonts w:hint="eastAsia" w:ascii="仿宋" w:hAnsi="仿宋" w:eastAsia="仿宋" w:cs="仿宋"/>
          <w:sz w:val="24"/>
          <w:szCs w:val="24"/>
        </w:rPr>
        <w:t>济宁医学院20260921基础医学院陈列展示设计制作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bCs/>
          <w:sz w:val="24"/>
          <w:szCs w:val="24"/>
        </w:rPr>
        <w:t>报价材料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 w14:paraId="0FA1CA57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2、成交方式：满足要求，低价成交。</w:t>
      </w:r>
    </w:p>
    <w:p w14:paraId="5D10A74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3、报价材料：由企业营</w:t>
      </w:r>
      <w:r>
        <w:rPr>
          <w:rFonts w:hint="eastAsia" w:ascii="仿宋" w:hAnsi="仿宋" w:eastAsia="仿宋" w:cs="仿宋"/>
          <w:sz w:val="24"/>
          <w:szCs w:val="24"/>
        </w:rPr>
        <w:t>业执照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扫描件</w:t>
      </w:r>
      <w:r>
        <w:rPr>
          <w:rFonts w:hint="eastAsia" w:ascii="仿宋" w:hAnsi="仿宋" w:eastAsia="仿宋" w:cs="仿宋"/>
          <w:sz w:val="24"/>
          <w:szCs w:val="24"/>
        </w:rPr>
        <w:t>（加盖公章）、报价单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扫描件</w:t>
      </w:r>
      <w:r>
        <w:rPr>
          <w:rFonts w:hint="eastAsia" w:ascii="仿宋" w:hAnsi="仿宋" w:eastAsia="仿宋" w:cs="仿宋"/>
          <w:sz w:val="24"/>
          <w:szCs w:val="24"/>
        </w:rPr>
        <w:t>（加盖公章）、联系人及联系方式等组成。</w:t>
      </w:r>
    </w:p>
    <w:p w14:paraId="74C0FD7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szCs w:val="24"/>
        </w:rPr>
        <w:t>、项目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咨询</w:t>
      </w:r>
      <w:r>
        <w:rPr>
          <w:rFonts w:hint="eastAsia" w:ascii="仿宋" w:hAnsi="仿宋" w:eastAsia="仿宋" w:cs="仿宋"/>
          <w:bCs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济宁医学院资产管理处招标办公室</w:t>
      </w:r>
    </w:p>
    <w:p w14:paraId="1D2E4503">
      <w:pPr>
        <w:spacing w:line="360" w:lineRule="auto"/>
        <w:ind w:firstLine="2400" w:firstLineChars="10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0537-36161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33</w:t>
      </w:r>
    </w:p>
    <w:p w14:paraId="21C07344">
      <w:pPr>
        <w:spacing w:line="360" w:lineRule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5、技术咨询：李老师    15963707073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              </w:t>
      </w:r>
    </w:p>
    <w:p w14:paraId="2F70B826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4985BFB7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37B56256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41A76C5E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9050D7A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济宁医学院资产管理处</w:t>
      </w:r>
    </w:p>
    <w:p w14:paraId="6DE40B76">
      <w:pPr>
        <w:spacing w:line="360" w:lineRule="auto"/>
        <w:ind w:firstLine="1807" w:firstLineChars="750"/>
        <w:rPr>
          <w:rFonts w:hint="eastAsia" w:ascii="仿宋" w:hAnsi="仿宋" w:eastAsia="仿宋" w:cs="仿宋"/>
          <w:b/>
          <w:sz w:val="24"/>
          <w:szCs w:val="24"/>
        </w:rPr>
        <w:sectPr>
          <w:pgSz w:w="11906" w:h="16838"/>
          <w:pgMar w:top="1440" w:right="952" w:bottom="1440" w:left="952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                                          202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09</w:t>
      </w:r>
      <w:r>
        <w:rPr>
          <w:rFonts w:hint="eastAsia" w:ascii="仿宋" w:hAnsi="仿宋" w:eastAsia="仿宋" w:cs="仿宋"/>
          <w:b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21日</w:t>
      </w:r>
    </w:p>
    <w:p w14:paraId="5BBDB9A5">
      <w:pPr>
        <w:spacing w:line="360" w:lineRule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附件：</w:t>
      </w:r>
    </w:p>
    <w:tbl>
      <w:tblPr>
        <w:tblStyle w:val="6"/>
        <w:tblW w:w="141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503"/>
        <w:gridCol w:w="6116"/>
        <w:gridCol w:w="1164"/>
        <w:gridCol w:w="959"/>
        <w:gridCol w:w="1199"/>
        <w:gridCol w:w="1439"/>
      </w:tblGrid>
      <w:tr w14:paraId="1FC5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6D0E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5B1A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6A23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规格 / 材质说明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1D06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4B74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0425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1F4E5F"/>
            <w:vAlign w:val="center"/>
          </w:tcPr>
          <w:p w14:paraId="03CC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金额(元)</w:t>
            </w:r>
          </w:p>
        </w:tc>
      </w:tr>
      <w:tr w14:paraId="2FFD3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6F12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7D29E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精品柜柜体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332B7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尺寸:1070*600*1300mm   1.8厚实木多层,结构稳定，不易翘曲变形;防潮耐湿，不容易吸水发胀分层;强度高、抗弯承重好;优质板材可达 ENF/E0/E1 级，工装室内封闭空间长用;正常室内环境，抗老化、不易粉化，长期使用不会像密度板那样粉化掉渣。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2859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5666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5D06AE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4D0C34B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8F0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12A9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7E1EF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精品玻璃罩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089C4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10mm超白玻璃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5550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2755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24E7356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21132D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49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5C9C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27D34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重型托底滑轨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57DA6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2寸托底阻尼滑轨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3699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78D1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6095BE3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0D234F1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43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374B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6E5BE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精品万向轮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41A13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2寸双轴承，承重800斤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07E8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2F9A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120574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756312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21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48B6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5C03F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锁件、附件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52484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精品锁具、五金、附料、胶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6A05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40F6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7E1BB9B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214C523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99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0446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07E27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中间柜体+中间玻璃罩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61541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尺寸:1070*600*1300mm   1.8厚实木多层,结构稳定，不易翘曲变形;防潮耐湿，不容易吸水发胀分层;强度高、抗弯承重好;优质板材可达 ENF/E0/E1 级，工装室内封闭空间长用;正常室内环境，抗老化、不易粉化，长期使用不会像密度板那样粉化掉渣。上层玻璃罩，玻璃依次插入底部交叉卡槽。中间玻璃罩材质:10mm超白玻璃。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2DCA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6F4E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00E72E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0F36BB3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73D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5284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50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42088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运输安装</w:t>
            </w:r>
          </w:p>
        </w:tc>
        <w:tc>
          <w:tcPr>
            <w:tcW w:w="612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7EF21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运输及现场安装</w:t>
            </w:r>
          </w:p>
        </w:tc>
        <w:tc>
          <w:tcPr>
            <w:tcW w:w="1165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7A7A4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7AB9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FFF8E1"/>
            <w:vAlign w:val="center"/>
          </w:tcPr>
          <w:p w14:paraId="12D16AB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auto"/>
            <w:vAlign w:val="center"/>
          </w:tcPr>
          <w:p w14:paraId="2F0D3A3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67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670" w:type="dxa"/>
            <w:gridSpan w:val="6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E8F1F4"/>
            <w:vAlign w:val="center"/>
          </w:tcPr>
          <w:p w14:paraId="48F5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1F4E5F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1F4E5F"/>
                <w:kern w:val="0"/>
                <w:sz w:val="22"/>
                <w:szCs w:val="22"/>
                <w:u w:val="none"/>
                <w:lang w:val="en-US" w:eastAsia="zh-CN" w:bidi="ar"/>
              </w:rPr>
              <w:t>合计（含运输安装）</w:t>
            </w:r>
          </w:p>
        </w:tc>
        <w:tc>
          <w:tcPr>
            <w:tcW w:w="1440" w:type="dxa"/>
            <w:tcBorders>
              <w:top w:val="single" w:color="BBBBBB" w:sz="4" w:space="0"/>
              <w:left w:val="single" w:color="BBBBBB" w:sz="4" w:space="0"/>
              <w:bottom w:val="single" w:color="BBBBBB" w:sz="4" w:space="0"/>
              <w:right w:val="single" w:color="BBBBBB" w:sz="4" w:space="0"/>
            </w:tcBorders>
            <w:shd w:val="clear" w:color="auto" w:fill="E8F1F4"/>
            <w:vAlign w:val="center"/>
          </w:tcPr>
          <w:p w14:paraId="04E89C4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</w:rPr>
            </w:pPr>
          </w:p>
        </w:tc>
      </w:tr>
    </w:tbl>
    <w:p w14:paraId="1A53FFAD">
      <w:pPr>
        <w:spacing w:line="360" w:lineRule="auto"/>
        <w:rPr>
          <w:rFonts w:hint="default"/>
          <w:lang w:val="en-US" w:eastAsia="zh-CN"/>
        </w:rPr>
      </w:pPr>
    </w:p>
    <w:sectPr>
      <w:pgSz w:w="16838" w:h="11906" w:orient="landscape"/>
      <w:pgMar w:top="952" w:right="1440" w:bottom="95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ZjZhMzllODhkNzUyYzJlNDYxZmU2YTAyNGVmOGIifQ=="/>
  </w:docVars>
  <w:rsids>
    <w:rsidRoot w:val="000B214B"/>
    <w:rsid w:val="00003E34"/>
    <w:rsid w:val="00004C63"/>
    <w:rsid w:val="0000761C"/>
    <w:rsid w:val="000111A3"/>
    <w:rsid w:val="000169E0"/>
    <w:rsid w:val="000314C1"/>
    <w:rsid w:val="00062C91"/>
    <w:rsid w:val="000645C6"/>
    <w:rsid w:val="00082F1C"/>
    <w:rsid w:val="00085812"/>
    <w:rsid w:val="0009115A"/>
    <w:rsid w:val="00093E33"/>
    <w:rsid w:val="0009501E"/>
    <w:rsid w:val="000A28DD"/>
    <w:rsid w:val="000B036F"/>
    <w:rsid w:val="000B214B"/>
    <w:rsid w:val="000C2A36"/>
    <w:rsid w:val="000D2E8C"/>
    <w:rsid w:val="000D4CD1"/>
    <w:rsid w:val="000D607E"/>
    <w:rsid w:val="000E01A4"/>
    <w:rsid w:val="000F218F"/>
    <w:rsid w:val="000F695E"/>
    <w:rsid w:val="001251A7"/>
    <w:rsid w:val="001253B8"/>
    <w:rsid w:val="00136657"/>
    <w:rsid w:val="00136EE3"/>
    <w:rsid w:val="00140A3C"/>
    <w:rsid w:val="00141C85"/>
    <w:rsid w:val="0014294C"/>
    <w:rsid w:val="00146C5A"/>
    <w:rsid w:val="001543C8"/>
    <w:rsid w:val="00154A72"/>
    <w:rsid w:val="00160D9A"/>
    <w:rsid w:val="00164336"/>
    <w:rsid w:val="00164F0F"/>
    <w:rsid w:val="001835EE"/>
    <w:rsid w:val="00186C00"/>
    <w:rsid w:val="00190270"/>
    <w:rsid w:val="00192EC4"/>
    <w:rsid w:val="001A5264"/>
    <w:rsid w:val="001B1021"/>
    <w:rsid w:val="001B332C"/>
    <w:rsid w:val="001C1356"/>
    <w:rsid w:val="001C5423"/>
    <w:rsid w:val="001C7C72"/>
    <w:rsid w:val="001D605C"/>
    <w:rsid w:val="001E02B9"/>
    <w:rsid w:val="001E3EC5"/>
    <w:rsid w:val="001F0B2E"/>
    <w:rsid w:val="001F152B"/>
    <w:rsid w:val="00202F8D"/>
    <w:rsid w:val="00203F67"/>
    <w:rsid w:val="00216ED8"/>
    <w:rsid w:val="00235C3F"/>
    <w:rsid w:val="00244602"/>
    <w:rsid w:val="0026240B"/>
    <w:rsid w:val="0026771A"/>
    <w:rsid w:val="002678D1"/>
    <w:rsid w:val="002778BA"/>
    <w:rsid w:val="00295011"/>
    <w:rsid w:val="002D1AE6"/>
    <w:rsid w:val="002D1F2D"/>
    <w:rsid w:val="002D38CD"/>
    <w:rsid w:val="002D7AFA"/>
    <w:rsid w:val="002E2D25"/>
    <w:rsid w:val="002F5125"/>
    <w:rsid w:val="002F581D"/>
    <w:rsid w:val="0030075C"/>
    <w:rsid w:val="00306807"/>
    <w:rsid w:val="003121D4"/>
    <w:rsid w:val="00333ECF"/>
    <w:rsid w:val="00351A9D"/>
    <w:rsid w:val="003541E7"/>
    <w:rsid w:val="0035596F"/>
    <w:rsid w:val="003564C8"/>
    <w:rsid w:val="003638F3"/>
    <w:rsid w:val="003645FC"/>
    <w:rsid w:val="003862B7"/>
    <w:rsid w:val="003875F8"/>
    <w:rsid w:val="0039256F"/>
    <w:rsid w:val="00395B7C"/>
    <w:rsid w:val="003978BE"/>
    <w:rsid w:val="003A14B8"/>
    <w:rsid w:val="003A2A85"/>
    <w:rsid w:val="003A33E5"/>
    <w:rsid w:val="003B0BE1"/>
    <w:rsid w:val="003B1CC0"/>
    <w:rsid w:val="003B2B73"/>
    <w:rsid w:val="003B7A29"/>
    <w:rsid w:val="003C4373"/>
    <w:rsid w:val="003D03D0"/>
    <w:rsid w:val="003D2A2C"/>
    <w:rsid w:val="003E6025"/>
    <w:rsid w:val="003E6B7F"/>
    <w:rsid w:val="003F6247"/>
    <w:rsid w:val="00402585"/>
    <w:rsid w:val="00411219"/>
    <w:rsid w:val="004125A2"/>
    <w:rsid w:val="00413DF1"/>
    <w:rsid w:val="00416F1E"/>
    <w:rsid w:val="004238C2"/>
    <w:rsid w:val="00432DE3"/>
    <w:rsid w:val="00436086"/>
    <w:rsid w:val="00447D26"/>
    <w:rsid w:val="0045175F"/>
    <w:rsid w:val="00461C66"/>
    <w:rsid w:val="00467236"/>
    <w:rsid w:val="00470633"/>
    <w:rsid w:val="0047530C"/>
    <w:rsid w:val="004779F6"/>
    <w:rsid w:val="00481E92"/>
    <w:rsid w:val="00491740"/>
    <w:rsid w:val="004A19D2"/>
    <w:rsid w:val="004A3A7B"/>
    <w:rsid w:val="004B6CB4"/>
    <w:rsid w:val="004D19AA"/>
    <w:rsid w:val="004E4F12"/>
    <w:rsid w:val="004F4D96"/>
    <w:rsid w:val="00501DCA"/>
    <w:rsid w:val="00504A23"/>
    <w:rsid w:val="00513953"/>
    <w:rsid w:val="00531BCA"/>
    <w:rsid w:val="00532C64"/>
    <w:rsid w:val="00542F21"/>
    <w:rsid w:val="005618DA"/>
    <w:rsid w:val="00567AE1"/>
    <w:rsid w:val="00576A50"/>
    <w:rsid w:val="00585192"/>
    <w:rsid w:val="00590B0F"/>
    <w:rsid w:val="00591A9E"/>
    <w:rsid w:val="005B08F8"/>
    <w:rsid w:val="005B4AE4"/>
    <w:rsid w:val="005B5EA2"/>
    <w:rsid w:val="005C1CBF"/>
    <w:rsid w:val="005D2849"/>
    <w:rsid w:val="005D50C1"/>
    <w:rsid w:val="005E7ED9"/>
    <w:rsid w:val="005F5B2B"/>
    <w:rsid w:val="005F6F78"/>
    <w:rsid w:val="00603079"/>
    <w:rsid w:val="0060461F"/>
    <w:rsid w:val="006046D4"/>
    <w:rsid w:val="00606A67"/>
    <w:rsid w:val="00614707"/>
    <w:rsid w:val="006147E7"/>
    <w:rsid w:val="00625D70"/>
    <w:rsid w:val="00645AC6"/>
    <w:rsid w:val="00646C78"/>
    <w:rsid w:val="00653198"/>
    <w:rsid w:val="00653CCD"/>
    <w:rsid w:val="006611CA"/>
    <w:rsid w:val="0066137B"/>
    <w:rsid w:val="006615A3"/>
    <w:rsid w:val="00664386"/>
    <w:rsid w:val="00666D72"/>
    <w:rsid w:val="00674F17"/>
    <w:rsid w:val="00676A45"/>
    <w:rsid w:val="00682AC9"/>
    <w:rsid w:val="00694BF6"/>
    <w:rsid w:val="006A3D3A"/>
    <w:rsid w:val="006A60B3"/>
    <w:rsid w:val="006A73BF"/>
    <w:rsid w:val="006D0424"/>
    <w:rsid w:val="006D04FD"/>
    <w:rsid w:val="006D31EB"/>
    <w:rsid w:val="006D4099"/>
    <w:rsid w:val="006D451E"/>
    <w:rsid w:val="006E0E38"/>
    <w:rsid w:val="006E3FA9"/>
    <w:rsid w:val="006E7F61"/>
    <w:rsid w:val="006F4099"/>
    <w:rsid w:val="006F6505"/>
    <w:rsid w:val="00714FF4"/>
    <w:rsid w:val="00716435"/>
    <w:rsid w:val="0072321D"/>
    <w:rsid w:val="007248E1"/>
    <w:rsid w:val="00727265"/>
    <w:rsid w:val="00735850"/>
    <w:rsid w:val="00737668"/>
    <w:rsid w:val="00737DA3"/>
    <w:rsid w:val="00740BDB"/>
    <w:rsid w:val="007462BB"/>
    <w:rsid w:val="00751633"/>
    <w:rsid w:val="00761AB1"/>
    <w:rsid w:val="0076232C"/>
    <w:rsid w:val="007638C1"/>
    <w:rsid w:val="0077647B"/>
    <w:rsid w:val="007770D8"/>
    <w:rsid w:val="00786281"/>
    <w:rsid w:val="007866B5"/>
    <w:rsid w:val="00796E80"/>
    <w:rsid w:val="007A4655"/>
    <w:rsid w:val="007A52EF"/>
    <w:rsid w:val="007B2BC0"/>
    <w:rsid w:val="007B3568"/>
    <w:rsid w:val="007B3AA6"/>
    <w:rsid w:val="007B5CDB"/>
    <w:rsid w:val="007D0BF4"/>
    <w:rsid w:val="007D3CDD"/>
    <w:rsid w:val="007D4B7B"/>
    <w:rsid w:val="007E457C"/>
    <w:rsid w:val="007F017D"/>
    <w:rsid w:val="007F46D3"/>
    <w:rsid w:val="00807E93"/>
    <w:rsid w:val="008239E1"/>
    <w:rsid w:val="008243B6"/>
    <w:rsid w:val="0082640F"/>
    <w:rsid w:val="008273AB"/>
    <w:rsid w:val="00831C51"/>
    <w:rsid w:val="00840CCD"/>
    <w:rsid w:val="008421A3"/>
    <w:rsid w:val="00843E90"/>
    <w:rsid w:val="008478D3"/>
    <w:rsid w:val="00853C76"/>
    <w:rsid w:val="008540C7"/>
    <w:rsid w:val="008564C1"/>
    <w:rsid w:val="00860D1B"/>
    <w:rsid w:val="00863F28"/>
    <w:rsid w:val="00866CCD"/>
    <w:rsid w:val="008728E5"/>
    <w:rsid w:val="0087795E"/>
    <w:rsid w:val="00883BB1"/>
    <w:rsid w:val="00891CCB"/>
    <w:rsid w:val="00894826"/>
    <w:rsid w:val="008950F7"/>
    <w:rsid w:val="008A02C1"/>
    <w:rsid w:val="008B127E"/>
    <w:rsid w:val="008B26FD"/>
    <w:rsid w:val="008B3338"/>
    <w:rsid w:val="008B41EE"/>
    <w:rsid w:val="008B5949"/>
    <w:rsid w:val="008C1B52"/>
    <w:rsid w:val="008C4ECA"/>
    <w:rsid w:val="008C66CF"/>
    <w:rsid w:val="008D6D0F"/>
    <w:rsid w:val="008D725B"/>
    <w:rsid w:val="008E3928"/>
    <w:rsid w:val="008F13A1"/>
    <w:rsid w:val="009036B9"/>
    <w:rsid w:val="00913460"/>
    <w:rsid w:val="00913D21"/>
    <w:rsid w:val="0091746A"/>
    <w:rsid w:val="00921E14"/>
    <w:rsid w:val="00933A26"/>
    <w:rsid w:val="00935C88"/>
    <w:rsid w:val="0094356D"/>
    <w:rsid w:val="00953F41"/>
    <w:rsid w:val="009565D2"/>
    <w:rsid w:val="00962104"/>
    <w:rsid w:val="009742B1"/>
    <w:rsid w:val="00985124"/>
    <w:rsid w:val="009900C1"/>
    <w:rsid w:val="009937CD"/>
    <w:rsid w:val="009958EB"/>
    <w:rsid w:val="009A705B"/>
    <w:rsid w:val="009B07F8"/>
    <w:rsid w:val="009B3AEB"/>
    <w:rsid w:val="009D0CFF"/>
    <w:rsid w:val="009D3DDD"/>
    <w:rsid w:val="009E4B52"/>
    <w:rsid w:val="009E6745"/>
    <w:rsid w:val="009E7140"/>
    <w:rsid w:val="009F5F0B"/>
    <w:rsid w:val="009F6F76"/>
    <w:rsid w:val="00A137C9"/>
    <w:rsid w:val="00A174D7"/>
    <w:rsid w:val="00A25F40"/>
    <w:rsid w:val="00A26933"/>
    <w:rsid w:val="00A27AC4"/>
    <w:rsid w:val="00A36E9A"/>
    <w:rsid w:val="00A57D9D"/>
    <w:rsid w:val="00A70C37"/>
    <w:rsid w:val="00A71FCE"/>
    <w:rsid w:val="00A86CE5"/>
    <w:rsid w:val="00A87A3C"/>
    <w:rsid w:val="00A922BE"/>
    <w:rsid w:val="00A970D3"/>
    <w:rsid w:val="00AA021E"/>
    <w:rsid w:val="00AA15F1"/>
    <w:rsid w:val="00AA7CA2"/>
    <w:rsid w:val="00AB0FFB"/>
    <w:rsid w:val="00AB7D66"/>
    <w:rsid w:val="00AC558F"/>
    <w:rsid w:val="00AC668A"/>
    <w:rsid w:val="00AD79B7"/>
    <w:rsid w:val="00AE1C78"/>
    <w:rsid w:val="00AE272A"/>
    <w:rsid w:val="00AF5D8C"/>
    <w:rsid w:val="00B0072D"/>
    <w:rsid w:val="00B029F3"/>
    <w:rsid w:val="00B02A19"/>
    <w:rsid w:val="00B0780F"/>
    <w:rsid w:val="00B111C0"/>
    <w:rsid w:val="00B13A19"/>
    <w:rsid w:val="00B14F7A"/>
    <w:rsid w:val="00B159FC"/>
    <w:rsid w:val="00B23CBE"/>
    <w:rsid w:val="00B24B91"/>
    <w:rsid w:val="00B30F89"/>
    <w:rsid w:val="00B35166"/>
    <w:rsid w:val="00B379C3"/>
    <w:rsid w:val="00B50BF8"/>
    <w:rsid w:val="00B579F2"/>
    <w:rsid w:val="00B63619"/>
    <w:rsid w:val="00B651A4"/>
    <w:rsid w:val="00B711EB"/>
    <w:rsid w:val="00B80954"/>
    <w:rsid w:val="00B82412"/>
    <w:rsid w:val="00B839A6"/>
    <w:rsid w:val="00B90635"/>
    <w:rsid w:val="00B93C07"/>
    <w:rsid w:val="00B96EF5"/>
    <w:rsid w:val="00BA0237"/>
    <w:rsid w:val="00BA319F"/>
    <w:rsid w:val="00BA516E"/>
    <w:rsid w:val="00BA60D7"/>
    <w:rsid w:val="00BC6C69"/>
    <w:rsid w:val="00BD4F14"/>
    <w:rsid w:val="00BD58A3"/>
    <w:rsid w:val="00BD750D"/>
    <w:rsid w:val="00BE03E3"/>
    <w:rsid w:val="00BE187F"/>
    <w:rsid w:val="00BE25EF"/>
    <w:rsid w:val="00BE3156"/>
    <w:rsid w:val="00BF481A"/>
    <w:rsid w:val="00C0092F"/>
    <w:rsid w:val="00C10D3B"/>
    <w:rsid w:val="00C133B6"/>
    <w:rsid w:val="00C14EA6"/>
    <w:rsid w:val="00C30280"/>
    <w:rsid w:val="00C474D3"/>
    <w:rsid w:val="00C50FFB"/>
    <w:rsid w:val="00C51CBB"/>
    <w:rsid w:val="00C53F17"/>
    <w:rsid w:val="00C55B83"/>
    <w:rsid w:val="00C64C7F"/>
    <w:rsid w:val="00C65A98"/>
    <w:rsid w:val="00C72079"/>
    <w:rsid w:val="00C85DEF"/>
    <w:rsid w:val="00C85E1C"/>
    <w:rsid w:val="00C86EA5"/>
    <w:rsid w:val="00C916FF"/>
    <w:rsid w:val="00C936F4"/>
    <w:rsid w:val="00CA0076"/>
    <w:rsid w:val="00CA2046"/>
    <w:rsid w:val="00CA3F3C"/>
    <w:rsid w:val="00CA7BD9"/>
    <w:rsid w:val="00CB6AF3"/>
    <w:rsid w:val="00CF3135"/>
    <w:rsid w:val="00D00174"/>
    <w:rsid w:val="00D127D5"/>
    <w:rsid w:val="00D20088"/>
    <w:rsid w:val="00D207BD"/>
    <w:rsid w:val="00D22D04"/>
    <w:rsid w:val="00D33516"/>
    <w:rsid w:val="00D60765"/>
    <w:rsid w:val="00D6233C"/>
    <w:rsid w:val="00D75D75"/>
    <w:rsid w:val="00D84413"/>
    <w:rsid w:val="00D86DCE"/>
    <w:rsid w:val="00D94DA8"/>
    <w:rsid w:val="00D965BB"/>
    <w:rsid w:val="00DA2DFB"/>
    <w:rsid w:val="00DA7598"/>
    <w:rsid w:val="00DB37DB"/>
    <w:rsid w:val="00DC6999"/>
    <w:rsid w:val="00DD025C"/>
    <w:rsid w:val="00DD1D27"/>
    <w:rsid w:val="00DD63CF"/>
    <w:rsid w:val="00DE268B"/>
    <w:rsid w:val="00DE3071"/>
    <w:rsid w:val="00DF6BAB"/>
    <w:rsid w:val="00E04704"/>
    <w:rsid w:val="00E07487"/>
    <w:rsid w:val="00E07799"/>
    <w:rsid w:val="00E14C1A"/>
    <w:rsid w:val="00E312FF"/>
    <w:rsid w:val="00E31D2E"/>
    <w:rsid w:val="00E33A2B"/>
    <w:rsid w:val="00E400D7"/>
    <w:rsid w:val="00E41402"/>
    <w:rsid w:val="00E41D91"/>
    <w:rsid w:val="00E45199"/>
    <w:rsid w:val="00E463E7"/>
    <w:rsid w:val="00E464B9"/>
    <w:rsid w:val="00E534FC"/>
    <w:rsid w:val="00E64242"/>
    <w:rsid w:val="00E649C9"/>
    <w:rsid w:val="00E77D12"/>
    <w:rsid w:val="00E834B4"/>
    <w:rsid w:val="00E84E36"/>
    <w:rsid w:val="00E87BA2"/>
    <w:rsid w:val="00EB0956"/>
    <w:rsid w:val="00EB47D4"/>
    <w:rsid w:val="00EB5914"/>
    <w:rsid w:val="00EB6A48"/>
    <w:rsid w:val="00EC09DF"/>
    <w:rsid w:val="00EC5989"/>
    <w:rsid w:val="00EC64A8"/>
    <w:rsid w:val="00ED2D13"/>
    <w:rsid w:val="00ED4DB7"/>
    <w:rsid w:val="00ED737D"/>
    <w:rsid w:val="00EE45E4"/>
    <w:rsid w:val="00EF0D21"/>
    <w:rsid w:val="00F04586"/>
    <w:rsid w:val="00F20003"/>
    <w:rsid w:val="00F20249"/>
    <w:rsid w:val="00F317AF"/>
    <w:rsid w:val="00F323A3"/>
    <w:rsid w:val="00F53715"/>
    <w:rsid w:val="00F56FDC"/>
    <w:rsid w:val="00F605FD"/>
    <w:rsid w:val="00F613EC"/>
    <w:rsid w:val="00F61D57"/>
    <w:rsid w:val="00F754D2"/>
    <w:rsid w:val="00F87F41"/>
    <w:rsid w:val="00F928C1"/>
    <w:rsid w:val="00F97E42"/>
    <w:rsid w:val="00FA127D"/>
    <w:rsid w:val="00FA1EFB"/>
    <w:rsid w:val="00FB06BA"/>
    <w:rsid w:val="00FB2E9B"/>
    <w:rsid w:val="00FC177C"/>
    <w:rsid w:val="00FC6AC6"/>
    <w:rsid w:val="00FC6FFF"/>
    <w:rsid w:val="00FD1197"/>
    <w:rsid w:val="00FD1B53"/>
    <w:rsid w:val="00FD4781"/>
    <w:rsid w:val="00FD5651"/>
    <w:rsid w:val="00FE1CD0"/>
    <w:rsid w:val="00FF22B9"/>
    <w:rsid w:val="00FF30F1"/>
    <w:rsid w:val="00FF5133"/>
    <w:rsid w:val="01270F75"/>
    <w:rsid w:val="02153DF2"/>
    <w:rsid w:val="02A77756"/>
    <w:rsid w:val="0351721F"/>
    <w:rsid w:val="03AA1EB0"/>
    <w:rsid w:val="03AC456C"/>
    <w:rsid w:val="042F73DD"/>
    <w:rsid w:val="043E7923"/>
    <w:rsid w:val="044F2269"/>
    <w:rsid w:val="060A1A72"/>
    <w:rsid w:val="065D3AE0"/>
    <w:rsid w:val="07423519"/>
    <w:rsid w:val="08455529"/>
    <w:rsid w:val="08632849"/>
    <w:rsid w:val="089C1074"/>
    <w:rsid w:val="08BB5B7A"/>
    <w:rsid w:val="0A410AA8"/>
    <w:rsid w:val="0A7D5F92"/>
    <w:rsid w:val="0B1D1D81"/>
    <w:rsid w:val="0B4405CA"/>
    <w:rsid w:val="0B6D5B92"/>
    <w:rsid w:val="0BDB06B3"/>
    <w:rsid w:val="0C9470FF"/>
    <w:rsid w:val="0D352B4C"/>
    <w:rsid w:val="0DE15281"/>
    <w:rsid w:val="0E665902"/>
    <w:rsid w:val="0EBE4994"/>
    <w:rsid w:val="0ED95E63"/>
    <w:rsid w:val="11BB325E"/>
    <w:rsid w:val="11C13442"/>
    <w:rsid w:val="11FB39F9"/>
    <w:rsid w:val="130E240C"/>
    <w:rsid w:val="138F12B4"/>
    <w:rsid w:val="13BC7E12"/>
    <w:rsid w:val="1441006B"/>
    <w:rsid w:val="145409E9"/>
    <w:rsid w:val="177A595C"/>
    <w:rsid w:val="17A9193B"/>
    <w:rsid w:val="186346B6"/>
    <w:rsid w:val="18712565"/>
    <w:rsid w:val="187A28C7"/>
    <w:rsid w:val="189758F9"/>
    <w:rsid w:val="18AA659A"/>
    <w:rsid w:val="18E01067"/>
    <w:rsid w:val="1AD25EC1"/>
    <w:rsid w:val="1D10682E"/>
    <w:rsid w:val="1D5206C1"/>
    <w:rsid w:val="1F3D1423"/>
    <w:rsid w:val="1F6030E7"/>
    <w:rsid w:val="1F764D61"/>
    <w:rsid w:val="1F8F71D6"/>
    <w:rsid w:val="20597FFA"/>
    <w:rsid w:val="20A83220"/>
    <w:rsid w:val="213C3F62"/>
    <w:rsid w:val="219E531A"/>
    <w:rsid w:val="21F013BB"/>
    <w:rsid w:val="226143D8"/>
    <w:rsid w:val="238B3122"/>
    <w:rsid w:val="23E104FD"/>
    <w:rsid w:val="258472DA"/>
    <w:rsid w:val="2711570C"/>
    <w:rsid w:val="27C5478D"/>
    <w:rsid w:val="2A5F204A"/>
    <w:rsid w:val="2AEA117B"/>
    <w:rsid w:val="2B380E71"/>
    <w:rsid w:val="2BD335BF"/>
    <w:rsid w:val="2D501EF8"/>
    <w:rsid w:val="2DE57862"/>
    <w:rsid w:val="30574AE1"/>
    <w:rsid w:val="30747E99"/>
    <w:rsid w:val="31FD163B"/>
    <w:rsid w:val="322C5D05"/>
    <w:rsid w:val="32673503"/>
    <w:rsid w:val="342B60E5"/>
    <w:rsid w:val="35F57B47"/>
    <w:rsid w:val="35F81EFA"/>
    <w:rsid w:val="368B7D65"/>
    <w:rsid w:val="37E613D9"/>
    <w:rsid w:val="385662D3"/>
    <w:rsid w:val="385B5A68"/>
    <w:rsid w:val="397B41F8"/>
    <w:rsid w:val="39FA79AB"/>
    <w:rsid w:val="3A53023B"/>
    <w:rsid w:val="3A710A56"/>
    <w:rsid w:val="3B440988"/>
    <w:rsid w:val="3BEE0BDA"/>
    <w:rsid w:val="3C3B7168"/>
    <w:rsid w:val="3C4452EA"/>
    <w:rsid w:val="3CC10CA7"/>
    <w:rsid w:val="3CE943BF"/>
    <w:rsid w:val="3DC2154E"/>
    <w:rsid w:val="3E5D7497"/>
    <w:rsid w:val="40C9125B"/>
    <w:rsid w:val="41F52F78"/>
    <w:rsid w:val="425313DE"/>
    <w:rsid w:val="44364549"/>
    <w:rsid w:val="44C109EB"/>
    <w:rsid w:val="45462CF5"/>
    <w:rsid w:val="469A08A7"/>
    <w:rsid w:val="46A5427C"/>
    <w:rsid w:val="46AF1CFF"/>
    <w:rsid w:val="47AA2BEA"/>
    <w:rsid w:val="47D26812"/>
    <w:rsid w:val="488956C1"/>
    <w:rsid w:val="490D0EF9"/>
    <w:rsid w:val="49AE3FD6"/>
    <w:rsid w:val="4B714DDE"/>
    <w:rsid w:val="4BDF7063"/>
    <w:rsid w:val="4C0B3E81"/>
    <w:rsid w:val="4CB40376"/>
    <w:rsid w:val="4EE94419"/>
    <w:rsid w:val="4F133DD7"/>
    <w:rsid w:val="50F269A0"/>
    <w:rsid w:val="527D2064"/>
    <w:rsid w:val="53320378"/>
    <w:rsid w:val="55375F2E"/>
    <w:rsid w:val="573108AE"/>
    <w:rsid w:val="574700BC"/>
    <w:rsid w:val="57A20979"/>
    <w:rsid w:val="586649A7"/>
    <w:rsid w:val="59973ED7"/>
    <w:rsid w:val="59D32690"/>
    <w:rsid w:val="5BC90981"/>
    <w:rsid w:val="5D7B3644"/>
    <w:rsid w:val="5E8352BE"/>
    <w:rsid w:val="5F2B6F9C"/>
    <w:rsid w:val="5FB31016"/>
    <w:rsid w:val="60964F96"/>
    <w:rsid w:val="629A1256"/>
    <w:rsid w:val="631527DD"/>
    <w:rsid w:val="666876EC"/>
    <w:rsid w:val="686E699A"/>
    <w:rsid w:val="68A439BA"/>
    <w:rsid w:val="69E37306"/>
    <w:rsid w:val="6AF249EA"/>
    <w:rsid w:val="6BA92052"/>
    <w:rsid w:val="6DF807AC"/>
    <w:rsid w:val="701B21F2"/>
    <w:rsid w:val="711B258D"/>
    <w:rsid w:val="71266FA7"/>
    <w:rsid w:val="712E141F"/>
    <w:rsid w:val="71BD6B77"/>
    <w:rsid w:val="72106D46"/>
    <w:rsid w:val="723B56D4"/>
    <w:rsid w:val="727C2C96"/>
    <w:rsid w:val="73847179"/>
    <w:rsid w:val="73CC7105"/>
    <w:rsid w:val="74993FEE"/>
    <w:rsid w:val="75DD6762"/>
    <w:rsid w:val="75EA3398"/>
    <w:rsid w:val="7AC92163"/>
    <w:rsid w:val="7CEF14C3"/>
    <w:rsid w:val="7EA47BE5"/>
    <w:rsid w:val="7EC26E08"/>
    <w:rsid w:val="7F2D5F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semiHidden/>
    <w:qFormat/>
    <w:uiPriority w:val="99"/>
    <w:rPr>
      <w:rFonts w:cs="Times New Roman"/>
      <w:color w:val="555555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0">
    <w:name w:val="font71"/>
    <w:basedOn w:val="8"/>
    <w:autoRedefine/>
    <w:qFormat/>
    <w:uiPriority w:val="0"/>
    <w:rPr>
      <w:rFonts w:hint="eastAsia" w:ascii="宋体" w:hAnsi="宋体" w:eastAsia="宋体" w:cs="宋体"/>
      <w:b/>
      <w:bCs/>
      <w:color w:val="0066CC"/>
      <w:sz w:val="16"/>
      <w:szCs w:val="16"/>
      <w:u w:val="none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0CA6-3330-4977-954B-1DB7704D3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1210</Words>
  <Characters>1334</Characters>
  <Lines>7</Lines>
  <Paragraphs>2</Paragraphs>
  <TotalTime>47</TotalTime>
  <ScaleCrop>false</ScaleCrop>
  <LinksUpToDate>false</LinksUpToDate>
  <CharactersWithSpaces>1418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2015-03-25T01:35:00Z</dcterms:created>
  <dc:creator>User</dc:creator>
  <cp:lastModifiedBy>宁＠好</cp:lastModifiedBy>
  <cp:lastPrinted>2023-05-29T02:40:00Z</cp:lastPrinted>
  <dcterms:modified xsi:type="dcterms:W3CDTF">2026-09-20T06:58:09Z</dcterms:modified>
  <cp:revision>361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BD56E03B6A1F4CB8B7D69F5407C8BAC2_13</vt:lpwstr>
  </property>
  <property fmtid="{D5CDD505-2E9C-101B-9397-08002B2CF9AE}" pid="4" name="KSOTemplateDocerSaveRecord">
    <vt:lpwstr>eyJoZGlkIjoiMTc3MWI0NWNjYzg3ZTFhZmNlZWVlYmI4OGZjNTU3NGYiLCJ1c2VySWQiOiIxNDI3NjAwNjU5In0=</vt:lpwstr>
  </property>
</Properties>
</file>