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71C7"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济宁医学院20250414太白湖</w:t>
      </w:r>
      <w:r>
        <w:rPr>
          <w:rFonts w:hint="eastAsia" w:ascii="黑体" w:eastAsia="黑体"/>
          <w:b/>
          <w:sz w:val="36"/>
          <w:szCs w:val="36"/>
          <w:lang w:eastAsia="zh-CN"/>
        </w:rPr>
        <w:t>校区</w:t>
      </w:r>
      <w:r>
        <w:rPr>
          <w:rFonts w:hint="eastAsia" w:ascii="黑体" w:eastAsia="黑体"/>
          <w:b/>
          <w:sz w:val="36"/>
          <w:szCs w:val="36"/>
        </w:rPr>
        <w:t>餐厅三星水池询价采购公告</w:t>
      </w:r>
    </w:p>
    <w:p w14:paraId="7B5C59FC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 w14:paraId="4A61DEC1"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三星水池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1台</w:t>
      </w:r>
      <w:r>
        <w:rPr>
          <w:rFonts w:hint="eastAsia" w:ascii="仿宋_GB2312" w:hAnsi="宋体" w:eastAsia="仿宋_GB2312"/>
          <w:sz w:val="24"/>
          <w:szCs w:val="24"/>
        </w:rPr>
        <w:t>，欢迎各供应商参与投标报价。</w:t>
      </w:r>
    </w:p>
    <w:p w14:paraId="1D9F5F08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 w14:paraId="5F0A2242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 w14:paraId="42CFB18E"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 w14:paraId="4C5390D7"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 w14:paraId="192CC7F8"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 w14:paraId="3FD60C8C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8616D68"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品牌、规格、型号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、采购数量及采购预算</w:t>
      </w:r>
    </w:p>
    <w:p w14:paraId="184E44B4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品牌、规格、型号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详见“附件”。</w:t>
      </w:r>
    </w:p>
    <w:p w14:paraId="1BBAD64E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采购数量：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。</w:t>
      </w:r>
    </w:p>
    <w:p w14:paraId="61707208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1000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元。报价不得超过采购预算，否则按无效报价处理。</w:t>
      </w:r>
    </w:p>
    <w:p w14:paraId="1BF650AD"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 w14:paraId="6A4432DE"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中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：00。</w:t>
      </w:r>
    </w:p>
    <w:p w14:paraId="33147325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 w14:paraId="4375B8C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 w14:paraId="22D0685F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 w14:paraId="54472F1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 w14:paraId="2DE783A7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型号、规格参数、数量、单价、总价、质保期、供货期等，并备注联系人及联系方式。</w:t>
      </w:r>
    </w:p>
    <w:p w14:paraId="7068B141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 w14:paraId="07128DC0"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 w14:paraId="513746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供应商按照“附件”要求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填写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济宁医学院20250414太白湖校区餐厅三星水池询价采购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 w14:paraId="71C553F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 w14:paraId="3A02F64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 w14:paraId="456C894B"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谷</w:t>
      </w:r>
      <w:r>
        <w:rPr>
          <w:rFonts w:hint="eastAsia" w:ascii="仿宋_GB2312" w:eastAsia="仿宋_GB2312"/>
          <w:bCs/>
          <w:sz w:val="24"/>
          <w:szCs w:val="24"/>
        </w:rPr>
        <w:t>老师（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0537-3616185</w:t>
      </w:r>
      <w:r>
        <w:rPr>
          <w:rFonts w:hint="eastAsia" w:ascii="仿宋_GB2312" w:eastAsia="仿宋_GB2312"/>
          <w:bCs/>
          <w:sz w:val="24"/>
          <w:szCs w:val="24"/>
        </w:rPr>
        <w:t>）</w:t>
      </w:r>
    </w:p>
    <w:p w14:paraId="2E2CB463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 w14:paraId="0A528F14"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 w14:paraId="0C3BDAF7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6、“附件”位于下方位置。</w:t>
      </w:r>
    </w:p>
    <w:p w14:paraId="18CE7A5A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45C1EE05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21319D95"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 w14:paraId="0BED0864"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 w14:paraId="5B7BC4AA"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04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14</w:t>
      </w:r>
      <w:r>
        <w:rPr>
          <w:rFonts w:hint="eastAsia" w:ascii="仿宋_GB2312" w:eastAsia="仿宋_GB2312"/>
          <w:b/>
          <w:sz w:val="24"/>
          <w:szCs w:val="24"/>
        </w:rPr>
        <w:t>日</w:t>
      </w:r>
    </w:p>
    <w:p w14:paraId="4F9A06FC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附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件：</w:t>
      </w:r>
    </w:p>
    <w:tbl>
      <w:tblPr>
        <w:tblStyle w:val="6"/>
        <w:tblW w:w="551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12"/>
        <w:gridCol w:w="2205"/>
        <w:gridCol w:w="1590"/>
        <w:gridCol w:w="4080"/>
        <w:gridCol w:w="1283"/>
        <w:gridCol w:w="1185"/>
        <w:gridCol w:w="1140"/>
        <w:gridCol w:w="1112"/>
        <w:gridCol w:w="943"/>
      </w:tblGrid>
      <w:tr w14:paraId="6254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0B6B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D4B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1644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参考图片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F14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274F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C29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0AD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372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2F84">
            <w:pPr>
              <w:tabs>
                <w:tab w:val="left" w:pos="4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0E3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供货期</w:t>
            </w:r>
          </w:p>
        </w:tc>
      </w:tr>
      <w:tr w14:paraId="55B56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C87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73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三星水池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C1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14:ligatures w14:val="none"/>
              </w:rPr>
              <w:drawing>
                <wp:inline distT="0" distB="0" distL="0" distR="0">
                  <wp:extent cx="1083945" cy="1083945"/>
                  <wp:effectExtent l="0" t="0" r="190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ED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14:ligatures w14:val="none"/>
              </w:rPr>
              <w:t>1800</w:t>
            </w:r>
            <w:r>
              <w:rPr>
                <w:rFonts w:ascii="宋体" w:hAnsi="宋体" w:eastAsia="宋体"/>
                <w:kern w:val="0"/>
                <w:sz w:val="21"/>
                <w:szCs w:val="21"/>
                <w14:ligatures w14:val="none"/>
              </w:rPr>
              <w:t>*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14:ligatures w14:val="none"/>
              </w:rPr>
              <w:t>700</w:t>
            </w:r>
            <w:r>
              <w:rPr>
                <w:rFonts w:ascii="宋体" w:hAnsi="宋体" w:eastAsia="宋体"/>
                <w:kern w:val="0"/>
                <w:sz w:val="21"/>
                <w:szCs w:val="21"/>
                <w14:ligatures w14:val="none"/>
              </w:rPr>
              <w:t>*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14:ligatures w14:val="none"/>
              </w:rPr>
              <w:t>800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3C8A">
            <w:pPr>
              <w:numPr>
                <w:ilvl w:val="0"/>
                <w:numId w:val="0"/>
              </w:numPr>
              <w:ind w:left="120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14:ligatures w14:val="none"/>
              </w:rPr>
              <w:t>用料：优质不锈钢板；板材：台面及槽体1.2mm,立柱Φ48×1.0mm. 下带四个Ф48mm可调不锈钢子弹脚，脚横撑φ25×1.0mm，不锈钢下水口。</w:t>
            </w: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256A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3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4585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2D5D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8011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1E58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86F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5A18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49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24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合计总价：</w:t>
            </w:r>
          </w:p>
        </w:tc>
      </w:tr>
    </w:tbl>
    <w:p w14:paraId="42320046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公司名称（盖章）：</w:t>
      </w:r>
    </w:p>
    <w:p w14:paraId="00A9D57F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项目联系人及联系方式：</w:t>
      </w:r>
      <w:bookmarkStart w:id="0" w:name="_GoBack"/>
      <w:bookmarkEnd w:id="0"/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8AB0F15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9D0351C"/>
    <w:rsid w:val="1D5206C1"/>
    <w:rsid w:val="1EF8106D"/>
    <w:rsid w:val="1F3D1423"/>
    <w:rsid w:val="1F6030E7"/>
    <w:rsid w:val="20597FFA"/>
    <w:rsid w:val="213C3F62"/>
    <w:rsid w:val="219E531A"/>
    <w:rsid w:val="23BF5B43"/>
    <w:rsid w:val="24496275"/>
    <w:rsid w:val="25777AA6"/>
    <w:rsid w:val="27C5478D"/>
    <w:rsid w:val="2A5F204A"/>
    <w:rsid w:val="2AEA117B"/>
    <w:rsid w:val="2B133D68"/>
    <w:rsid w:val="2B380E71"/>
    <w:rsid w:val="2D3A1B61"/>
    <w:rsid w:val="2D501EF8"/>
    <w:rsid w:val="2DE57862"/>
    <w:rsid w:val="2E3E3B5B"/>
    <w:rsid w:val="30574AE1"/>
    <w:rsid w:val="30747E99"/>
    <w:rsid w:val="311A1F18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3F110A73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2071F"/>
    <w:rsid w:val="49AE3FD6"/>
    <w:rsid w:val="49FF57CA"/>
    <w:rsid w:val="4BDF7063"/>
    <w:rsid w:val="4CB40376"/>
    <w:rsid w:val="4E8A2368"/>
    <w:rsid w:val="4EE94419"/>
    <w:rsid w:val="50F269A0"/>
    <w:rsid w:val="527D2064"/>
    <w:rsid w:val="53320378"/>
    <w:rsid w:val="54BD194C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6C4A4229"/>
    <w:rsid w:val="6D2C43D3"/>
    <w:rsid w:val="701B21F2"/>
    <w:rsid w:val="711B258D"/>
    <w:rsid w:val="71266FA7"/>
    <w:rsid w:val="712E141F"/>
    <w:rsid w:val="71BD6B77"/>
    <w:rsid w:val="723B56D4"/>
    <w:rsid w:val="727C2C96"/>
    <w:rsid w:val="736E3EF2"/>
    <w:rsid w:val="73847179"/>
    <w:rsid w:val="73A51F19"/>
    <w:rsid w:val="73ED54D5"/>
    <w:rsid w:val="74993FEE"/>
    <w:rsid w:val="74BA6ED9"/>
    <w:rsid w:val="75EA3398"/>
    <w:rsid w:val="763D5EC9"/>
    <w:rsid w:val="78F12C6D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880</Words>
  <Characters>981</Characters>
  <Lines>7</Lines>
  <Paragraphs>2</Paragraphs>
  <TotalTime>0</TotalTime>
  <ScaleCrop>false</ScaleCrop>
  <LinksUpToDate>false</LinksUpToDate>
  <CharactersWithSpaces>1033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2025-04-14T00:57:47Z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BD56E03B6A1F4CB8B7D69F5407C8BAC2_13</vt:lpwstr>
  </property>
  <property fmtid="{D5CDD505-2E9C-101B-9397-08002B2CF9AE}" pid="4" name="KSOTemplateDocerSaveRecord">
    <vt:lpwstr>eyJoZGlkIjoiMTc3MWI0NWNjYzg3ZTFhZmNlZWVlYmI4OGZjNTU3NGYifQ==</vt:lpwstr>
  </property>
</Properties>
</file>