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z w:val="32"/>
          <w:szCs w:val="32"/>
          <w:highlight w:val="none"/>
          <w:lang w:eastAsia="zh-CN"/>
        </w:rPr>
        <w:t>济宁医学院太白湖校区校园生活开水和直饮水系统建设和运营项目</w:t>
      </w:r>
    </w:p>
    <w:p>
      <w:pPr>
        <w:pStyle w:val="3"/>
        <w:rPr>
          <w:color w:val="auto"/>
          <w:sz w:val="32"/>
          <w:szCs w:val="32"/>
          <w:highlight w:val="none"/>
        </w:rPr>
      </w:pPr>
      <w:r>
        <w:rPr>
          <w:color w:val="auto"/>
          <w:sz w:val="32"/>
          <w:szCs w:val="32"/>
          <w:highlight w:val="none"/>
        </w:rPr>
        <w:t>竞争性磋商公告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textAlignment w:val="auto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一、采购人：济宁医学院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地址：济宁市北湖新区荷花路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133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号(济宁医学院)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联系方式：0537-3616133(济宁医学院)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采购代理机构：昆仑项目管理（山东）有限公司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地址：济宁市任城区环城北路17号关帝庙金融财富中心3号楼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outlineLvl w:val="1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联系方式：0537-2616518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textAlignment w:val="auto"/>
        <w:outlineLvl w:val="1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采购项目名称：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济宁医学院太白湖校区校园生活开水和直饮水系统建设和运营项目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采购项目编号：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JYKL-2021-0608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采购项目分包情况：</w:t>
      </w:r>
    </w:p>
    <w:tbl>
      <w:tblPr>
        <w:tblStyle w:val="11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4725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21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货物服务名称</w:t>
            </w:r>
          </w:p>
        </w:tc>
        <w:tc>
          <w:tcPr>
            <w:tcW w:w="472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供应商资格要求</w:t>
            </w:r>
          </w:p>
        </w:tc>
        <w:tc>
          <w:tcPr>
            <w:tcW w:w="218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21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济宁医学院太白湖校区校园生活开水和直饮水系统建设和运营项目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1、符合《中华人民共和国政府采购法》第二十二条规定；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2、具有有效的营业执照；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、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4、本项目不接受联合体磋商。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普通开水：0.1元/L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baseline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直饮水：0.3元/L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jc w:val="left"/>
        <w:textAlignment w:val="auto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获取磋商文件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1.时间：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日至2021年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日1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0分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（报名截止时间）（北京时间，法定节假日除外）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20" w:firstLineChars="175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.方式：供应商将营业执照副本扫描件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授权委托书及被授权人身份证、联系人、联系方式及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竞争性磋商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文件费转账凭证扫描件打包（以“项目编号+供应商名称”命名）发送至kunlun006@126.com，1个工作日内将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竞争性磋商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文件发送至供应商邮箱。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3.磋商文件售价：400元/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份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，磋商文件售出不退。（必须公对公转账）。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账号：1602115109000052673。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jc w:val="left"/>
        <w:textAlignment w:val="auto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、递交响应文件时间及地点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20" w:firstLineChars="175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时30分至2021年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0分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20" w:firstLineChars="175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济宁医学院太白湖校区图文信息楼639室。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jc w:val="left"/>
        <w:textAlignment w:val="auto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、磋商时间及地点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20" w:firstLineChars="175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1.时间：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0分</w:t>
      </w:r>
      <w:r>
        <w:rPr>
          <w:rFonts w:ascii="仿宋" w:hAnsi="仿宋" w:eastAsia="仿宋" w:cs="仿宋"/>
          <w:color w:val="auto"/>
          <w:sz w:val="24"/>
          <w:highlight w:val="none"/>
          <w:shd w:val="clear" w:color="auto"/>
        </w:rPr>
        <w:t>（北京时间）</w:t>
      </w:r>
      <w:r>
        <w:rPr>
          <w:rFonts w:hint="eastAsia" w:ascii="仿宋" w:hAnsi="仿宋" w:eastAsia="仿宋" w:cs="仿宋"/>
          <w:color w:val="auto"/>
          <w:sz w:val="24"/>
          <w:highlight w:val="none"/>
          <w:shd w:val="clear" w:color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20" w:firstLineChars="175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2.地点：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济宁医学院太白湖校区图文信息楼639室。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jc w:val="left"/>
        <w:textAlignment w:val="auto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、采购项目联系方式：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4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联系人：孙越   贺红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left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联系电话：0537-2626518  15020772060  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DB522"/>
    <w:multiLevelType w:val="singleLevel"/>
    <w:tmpl w:val="448DB52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77A46"/>
    <w:rsid w:val="01704587"/>
    <w:rsid w:val="02A33A49"/>
    <w:rsid w:val="091240EA"/>
    <w:rsid w:val="0BDF00FE"/>
    <w:rsid w:val="0D0C772E"/>
    <w:rsid w:val="0F8A58B0"/>
    <w:rsid w:val="112D3449"/>
    <w:rsid w:val="121D7AA6"/>
    <w:rsid w:val="18563D56"/>
    <w:rsid w:val="1F6C1AD9"/>
    <w:rsid w:val="24E03D7E"/>
    <w:rsid w:val="296836DF"/>
    <w:rsid w:val="29840A7A"/>
    <w:rsid w:val="2A361F23"/>
    <w:rsid w:val="2BCF2EC0"/>
    <w:rsid w:val="2D4E2615"/>
    <w:rsid w:val="2FCE484E"/>
    <w:rsid w:val="332351F7"/>
    <w:rsid w:val="39285EC0"/>
    <w:rsid w:val="399E0636"/>
    <w:rsid w:val="3B5D5C91"/>
    <w:rsid w:val="3C1441A0"/>
    <w:rsid w:val="43E73238"/>
    <w:rsid w:val="44857EC0"/>
    <w:rsid w:val="4B3C1BE0"/>
    <w:rsid w:val="4C9930DD"/>
    <w:rsid w:val="510F33E7"/>
    <w:rsid w:val="52041527"/>
    <w:rsid w:val="52710D66"/>
    <w:rsid w:val="52882D81"/>
    <w:rsid w:val="52BD2399"/>
    <w:rsid w:val="58C3693B"/>
    <w:rsid w:val="5D827CC9"/>
    <w:rsid w:val="5F9705DC"/>
    <w:rsid w:val="62397346"/>
    <w:rsid w:val="635827BB"/>
    <w:rsid w:val="63FD050C"/>
    <w:rsid w:val="65B27541"/>
    <w:rsid w:val="670C7026"/>
    <w:rsid w:val="67580A1D"/>
    <w:rsid w:val="675D2BE4"/>
    <w:rsid w:val="70244045"/>
    <w:rsid w:val="707A3DD3"/>
    <w:rsid w:val="76CC74B2"/>
    <w:rsid w:val="76D716F0"/>
    <w:rsid w:val="79977A46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/>
      <w:kern w:val="44"/>
      <w:sz w:val="44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6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link w:val="4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4">
    <w:name w:val="标题 1 Char"/>
    <w:link w:val="3"/>
    <w:qFormat/>
    <w:locked/>
    <w:uiPriority w:val="0"/>
    <w:rPr>
      <w:rFonts w:ascii="Arial" w:hAnsi="Arial" w:eastAsia="黑体"/>
      <w:b/>
      <w:bCs/>
      <w:kern w:val="44"/>
      <w:sz w:val="44"/>
      <w:szCs w:val="44"/>
    </w:rPr>
  </w:style>
  <w:style w:type="character" w:customStyle="1" w:styleId="15">
    <w:name w:val="标题 3 Char"/>
    <w:link w:val="5"/>
    <w:qFormat/>
    <w:uiPriority w:val="0"/>
    <w:rPr>
      <w:rFonts w:ascii="Calibri" w:hAnsi="Calibri" w:eastAsia="仿宋" w:cs="Times New Roman"/>
      <w:b/>
      <w:sz w:val="28"/>
    </w:rPr>
  </w:style>
  <w:style w:type="character" w:customStyle="1" w:styleId="16">
    <w:name w:val="标题 4 Char"/>
    <w:link w:val="6"/>
    <w:qFormat/>
    <w:uiPriority w:val="0"/>
    <w:rPr>
      <w:rFonts w:ascii="Arial" w:hAnsi="Arial" w:eastAsia="仿宋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2021-06-25T08:24:00Z</dcterms:created>
  <dc:creator>孙越</dc:creator>
  <cp:lastModifiedBy>孙越</cp:lastModifiedBy>
  <dcterms:modified xsi:type="dcterms:W3CDTF">2021-06-25T08:31:50Z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A8B64C5E37464F6AB76DC93D48A09E02</vt:lpwstr>
  </property>
</Properties>
</file>