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济宁医学院资产管理处招标工作文件</w:t>
      </w:r>
    </w:p>
    <w:p>
      <w:pPr>
        <w:spacing w:line="160" w:lineRule="exact"/>
        <w:jc w:val="center"/>
        <w:rPr>
          <w:rFonts w:hint="eastAsia"/>
        </w:rPr>
      </w:pPr>
    </w:p>
    <w:p>
      <w:pPr>
        <w:spacing w:line="160" w:lineRule="exact"/>
        <w:jc w:val="left"/>
        <w:rPr>
          <w:rFonts w:hint="eastAsia" w:ascii="仿宋_GB2312" w:eastAsia="仿宋_GB2312"/>
          <w:u w:val="single"/>
        </w:rPr>
      </w:pPr>
      <w:r>
        <w:rPr>
          <w:rFonts w:hint="eastAsia" w:ascii="仿宋_GB2312" w:eastAsia="仿宋_GB2312"/>
          <w:u w:val="single"/>
        </w:rPr>
        <w:t xml:space="preserve">                                                                                </w:t>
      </w:r>
    </w:p>
    <w:p>
      <w:pPr>
        <w:spacing w:line="160" w:lineRule="exact"/>
        <w:jc w:val="center"/>
        <w:rPr>
          <w:rFonts w:hint="eastAsia" w:ascii="仿宋_GB2312" w:eastAsia="仿宋_GB2312"/>
        </w:rPr>
      </w:pPr>
    </w:p>
    <w:p>
      <w:pPr>
        <w:spacing w:line="360" w:lineRule="auto"/>
        <w:jc w:val="center"/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  <w:t>济宁医学院20200929冷藏解剖实验台采购项目</w:t>
      </w:r>
      <w:r>
        <w:rPr>
          <w:rFonts w:hint="eastAsia" w:ascii="仿宋_GB2312" w:hAnsi="黑体" w:eastAsia="仿宋_GB2312"/>
          <w:b/>
          <w:bCs/>
          <w:sz w:val="30"/>
          <w:szCs w:val="30"/>
        </w:rPr>
        <w:t>结果公示</w:t>
      </w:r>
    </w:p>
    <w:p>
      <w:pPr>
        <w:spacing w:line="20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spacing w:line="360" w:lineRule="auto"/>
        <w:jc w:val="left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采购人：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济宁医学院</w:t>
      </w:r>
    </w:p>
    <w:p>
      <w:pPr>
        <w:spacing w:line="360" w:lineRule="auto"/>
        <w:jc w:val="left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项目名称：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济宁医学院20200929冷藏解剖实验台采购项目</w:t>
      </w:r>
    </w:p>
    <w:p>
      <w:pPr>
        <w:spacing w:line="400" w:lineRule="exact"/>
        <w:jc w:val="left"/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  <w:t>项目编号：</w:t>
      </w:r>
      <w:r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  <w:t>2020-111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采购方式：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询价采购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  <w:t>成交日期：</w:t>
      </w:r>
      <w:r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  <w:t>2020年10月5日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eastAsia="zh-CN"/>
        </w:rPr>
        <w:t>成交情况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2188"/>
        <w:gridCol w:w="875"/>
        <w:gridCol w:w="1516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成交供应商</w:t>
            </w:r>
          </w:p>
        </w:tc>
        <w:tc>
          <w:tcPr>
            <w:tcW w:w="218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875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516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518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济南鑫科飞电器有限公司</w:t>
            </w:r>
          </w:p>
        </w:tc>
        <w:tc>
          <w:tcPr>
            <w:tcW w:w="21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KF-A4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30800.00</w:t>
            </w:r>
          </w:p>
        </w:tc>
        <w:tc>
          <w:tcPr>
            <w:tcW w:w="151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30800.00</w:t>
            </w:r>
          </w:p>
        </w:tc>
      </w:tr>
    </w:tbl>
    <w:p>
      <w:pPr>
        <w:spacing w:line="360" w:lineRule="auto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</w:rPr>
        <w:t>监督电话：</w:t>
      </w:r>
      <w:r>
        <w:rPr>
          <w:rFonts w:hint="eastAsia" w:ascii="仿宋_GB2312" w:hAnsi="宋体" w:eastAsia="仿宋_GB2312"/>
          <w:sz w:val="24"/>
          <w:szCs w:val="24"/>
        </w:rPr>
        <w:t>0537-3616011（学院纪委）</w:t>
      </w:r>
    </w:p>
    <w:p>
      <w:pPr>
        <w:spacing w:line="46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</w:t>
      </w:r>
    </w:p>
    <w:p>
      <w:pPr>
        <w:spacing w:line="460" w:lineRule="exact"/>
        <w:jc w:val="left"/>
        <w:rPr>
          <w:rFonts w:hint="eastAsia" w:ascii="仿宋_GB2312" w:hAnsi="宋体" w:eastAsia="仿宋_GB2312"/>
          <w:sz w:val="24"/>
          <w:szCs w:val="24"/>
        </w:rPr>
      </w:pPr>
    </w:p>
    <w:p>
      <w:pPr>
        <w:spacing w:line="46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  </w:t>
      </w:r>
    </w:p>
    <w:p>
      <w:pPr>
        <w:spacing w:line="360" w:lineRule="auto"/>
        <w:ind w:firstLine="6480" w:firstLineChars="2700"/>
        <w:jc w:val="righ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                              </w:t>
      </w:r>
      <w:r>
        <w:rPr>
          <w:rFonts w:hint="eastAsia" w:ascii="仿宋_GB2312" w:hAnsi="仿宋" w:eastAsia="仿宋_GB2312"/>
          <w:b/>
          <w:bCs/>
          <w:sz w:val="24"/>
          <w:szCs w:val="24"/>
        </w:rPr>
        <w:t xml:space="preserve">  </w:t>
      </w:r>
      <w:r>
        <w:rPr>
          <w:rFonts w:ascii="仿宋_GB2312" w:hAnsi="仿宋" w:eastAsia="仿宋_GB2312"/>
          <w:b/>
          <w:bCs/>
          <w:sz w:val="24"/>
          <w:szCs w:val="24"/>
        </w:rPr>
        <w:t xml:space="preserve">   </w:t>
      </w:r>
    </w:p>
    <w:p>
      <w:pPr>
        <w:spacing w:line="360" w:lineRule="auto"/>
        <w:jc w:val="right"/>
        <w:rPr>
          <w:rFonts w:hint="eastAsia" w:ascii="仿宋_GB2312" w:hAnsi="仿宋" w:eastAsia="仿宋_GB2312"/>
          <w:b/>
          <w:bCs/>
          <w:sz w:val="24"/>
          <w:szCs w:val="24"/>
        </w:rPr>
      </w:pPr>
    </w:p>
    <w:p>
      <w:pPr>
        <w:spacing w:line="360" w:lineRule="auto"/>
        <w:jc w:val="right"/>
        <w:rPr>
          <w:rFonts w:hint="eastAsia" w:ascii="仿宋_GB2312" w:hAnsi="仿宋" w:eastAsia="仿宋_GB2312"/>
          <w:b/>
          <w:bCs/>
          <w:sz w:val="24"/>
          <w:szCs w:val="24"/>
        </w:rPr>
      </w:pPr>
    </w:p>
    <w:p>
      <w:pPr>
        <w:spacing w:line="360" w:lineRule="auto"/>
        <w:jc w:val="righ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济宁医学院资产管理处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                                                 2020年10月6</w:t>
      </w:r>
      <w:bookmarkStart w:id="0" w:name="_GoBack"/>
      <w:bookmarkEnd w:id="0"/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F0163"/>
    <w:rsid w:val="091C19D9"/>
    <w:rsid w:val="44E1704A"/>
    <w:rsid w:val="46696309"/>
    <w:rsid w:val="7D352093"/>
    <w:rsid w:val="7E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2020-10-21T02:04:00Z</dcterms:created>
  <dc:creator>Administrator</dc:creator>
  <cp:lastModifiedBy>历久弥新</cp:lastModifiedBy>
  <cp:lastPrinted>2020-10-21T02:31:28Z</cp:lastPrinted>
  <dcterms:modified xsi:type="dcterms:W3CDTF">2020-10-21T02:44:30Z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