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3" w:rsidRDefault="00545303" w:rsidP="00545303">
      <w:pPr>
        <w:pStyle w:val="a7"/>
        <w:snapToGrid w:val="0"/>
        <w:spacing w:before="0" w:after="0" w:line="520" w:lineRule="exact"/>
        <w:rPr>
          <w:rFonts w:asciiTheme="minorEastAsia" w:eastAsiaTheme="minorEastAsia" w:hAnsiTheme="minorEastAsia" w:cs="仿宋" w:hint="eastAsia"/>
        </w:rPr>
      </w:pPr>
      <w:r w:rsidRPr="00AD3583">
        <w:rPr>
          <w:rFonts w:asciiTheme="minorEastAsia" w:eastAsiaTheme="minorEastAsia" w:hAnsiTheme="minorEastAsia" w:cs="仿宋" w:hint="eastAsia"/>
        </w:rPr>
        <w:t>济宁医学院太白湖校区理发店合作经营项目</w:t>
      </w:r>
    </w:p>
    <w:p w:rsidR="00545303" w:rsidRPr="00AD3583" w:rsidRDefault="00545303" w:rsidP="00545303">
      <w:pPr>
        <w:pStyle w:val="a7"/>
        <w:snapToGrid w:val="0"/>
        <w:spacing w:before="0" w:after="0" w:line="520" w:lineRule="exact"/>
        <w:rPr>
          <w:rFonts w:asciiTheme="minorEastAsia" w:eastAsiaTheme="minorEastAsia" w:hAnsiTheme="minorEastAsia"/>
        </w:rPr>
      </w:pPr>
      <w:r w:rsidRPr="00AD3583">
        <w:rPr>
          <w:rFonts w:asciiTheme="minorEastAsia" w:eastAsiaTheme="minorEastAsia" w:hAnsiTheme="minorEastAsia" w:hint="eastAsia"/>
        </w:rPr>
        <w:t>竞争性磋商公告</w:t>
      </w:r>
    </w:p>
    <w:p w:rsidR="00545303" w:rsidRPr="00AD3583" w:rsidRDefault="00545303" w:rsidP="00545303">
      <w:pPr>
        <w:rPr>
          <w:rFonts w:asciiTheme="minorEastAsia" w:eastAsiaTheme="minorEastAsia" w:hAnsiTheme="minorEastAsia"/>
        </w:rPr>
      </w:pPr>
    </w:p>
    <w:tbl>
      <w:tblPr>
        <w:tblStyle w:val="a6"/>
        <w:tblW w:w="9576" w:type="dxa"/>
        <w:tblLook w:val="04A0"/>
      </w:tblPr>
      <w:tblGrid>
        <w:gridCol w:w="9576"/>
      </w:tblGrid>
      <w:tr w:rsidR="00545303" w:rsidRPr="00AD3583" w:rsidTr="008E2C84">
        <w:trPr>
          <w:trHeight w:val="556"/>
        </w:trPr>
        <w:tc>
          <w:tcPr>
            <w:tcW w:w="9576" w:type="dxa"/>
            <w:noWrap/>
            <w:vAlign w:val="center"/>
          </w:tcPr>
          <w:p w:rsidR="00545303" w:rsidRPr="00AD3583" w:rsidRDefault="00545303" w:rsidP="008E2C84">
            <w:pPr>
              <w:snapToGrid w:val="0"/>
              <w:spacing w:after="0" w:line="440" w:lineRule="exact"/>
              <w:jc w:val="left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sz w:val="24"/>
              </w:rPr>
              <w:t>项目概况：</w:t>
            </w:r>
          </w:p>
        </w:tc>
      </w:tr>
      <w:tr w:rsidR="00545303" w:rsidRPr="00AD3583" w:rsidTr="008E2C84">
        <w:trPr>
          <w:trHeight w:val="1144"/>
        </w:trPr>
        <w:tc>
          <w:tcPr>
            <w:tcW w:w="9576" w:type="dxa"/>
            <w:noWrap/>
            <w:vAlign w:val="center"/>
          </w:tcPr>
          <w:p w:rsidR="00545303" w:rsidRPr="00AD3583" w:rsidRDefault="00545303" w:rsidP="008E2C84">
            <w:pPr>
              <w:snapToGrid w:val="0"/>
              <w:spacing w:after="0" w:line="440" w:lineRule="exact"/>
              <w:ind w:firstLineChars="200" w:firstLine="480"/>
              <w:jc w:val="left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sz w:val="24"/>
              </w:rPr>
              <w:t>济宁医学院太白湖校区理发店合作经营项目的潜在供应商应在sddy_jn@126.com获取采购文件，并于2024年7月2日09:30（北京时间）前提交响应文件。</w:t>
            </w:r>
          </w:p>
        </w:tc>
      </w:tr>
    </w:tbl>
    <w:p w:rsidR="00545303" w:rsidRPr="00AD3583" w:rsidRDefault="00545303" w:rsidP="00545303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</w:pPr>
      <w:r w:rsidRPr="00AD3583">
        <w:rPr>
          <w:rStyle w:val="NormalCharacter"/>
          <w:rFonts w:asciiTheme="minorEastAsia" w:eastAsiaTheme="minorEastAsia" w:hAnsiTheme="minorEastAsia" w:cs="仿宋" w:hint="eastAsia"/>
          <w:b/>
          <w:bCs/>
          <w:szCs w:val="24"/>
        </w:rPr>
        <w:t>一、</w:t>
      </w:r>
      <w:r w:rsidRPr="00AD3583"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  <w:t>项目基本</w:t>
      </w:r>
      <w:r w:rsidRPr="00AD3583">
        <w:rPr>
          <w:rStyle w:val="NormalCharacter"/>
          <w:rFonts w:asciiTheme="minorEastAsia" w:eastAsiaTheme="minorEastAsia" w:hAnsiTheme="minorEastAsia" w:cs="仿宋" w:hint="eastAsia"/>
          <w:b/>
          <w:bCs/>
          <w:szCs w:val="24"/>
        </w:rPr>
        <w:t>情况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项目编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号：SDDY-JN-2024024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ab/>
      </w:r>
    </w:p>
    <w:p w:rsidR="00545303" w:rsidRPr="00AD3583" w:rsidRDefault="00545303" w:rsidP="00545303">
      <w:pPr>
        <w:pStyle w:val="UserStyle411"/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Cs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szCs w:val="24"/>
        </w:rPr>
        <w:t>项目名称：</w:t>
      </w:r>
      <w:r w:rsidRPr="00AD3583">
        <w:rPr>
          <w:rFonts w:asciiTheme="minorEastAsia" w:eastAsiaTheme="minorEastAsia" w:hAnsiTheme="minorEastAsia" w:cs="仿宋" w:hint="eastAsia"/>
        </w:rPr>
        <w:t>济宁医学院太白湖校区理发店合作经营项目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采购方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式：竞争性磋商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ab/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预算金额：房屋租金不低于43965元/年</w:t>
      </w:r>
    </w:p>
    <w:p w:rsidR="00545303" w:rsidRPr="00AD3583" w:rsidRDefault="00545303" w:rsidP="00545303">
      <w:pPr>
        <w:pStyle w:val="UserStyle411"/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Cs w:val="24"/>
        </w:rPr>
      </w:pPr>
      <w:r w:rsidRPr="00AD3583">
        <w:rPr>
          <w:rFonts w:asciiTheme="minorEastAsia" w:eastAsiaTheme="minorEastAsia" w:hAnsiTheme="minorEastAsia" w:cs="仿宋" w:hint="eastAsia"/>
          <w:szCs w:val="24"/>
        </w:rPr>
        <w:t>采购需求：</w:t>
      </w:r>
    </w:p>
    <w:tbl>
      <w:tblPr>
        <w:tblW w:w="52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0" w:type="dxa"/>
          <w:right w:w="0" w:type="dxa"/>
        </w:tblCellMar>
        <w:tblLook w:val="04A0"/>
      </w:tblPr>
      <w:tblGrid>
        <w:gridCol w:w="502"/>
        <w:gridCol w:w="2645"/>
        <w:gridCol w:w="629"/>
        <w:gridCol w:w="2013"/>
        <w:gridCol w:w="2896"/>
      </w:tblGrid>
      <w:tr w:rsidR="00545303" w:rsidRPr="00AD3583" w:rsidTr="008E2C84">
        <w:trPr>
          <w:trHeight w:val="436"/>
        </w:trPr>
        <w:tc>
          <w:tcPr>
            <w:tcW w:w="289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包组</w:t>
            </w:r>
          </w:p>
        </w:tc>
        <w:tc>
          <w:tcPr>
            <w:tcW w:w="1523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标的名称</w:t>
            </w:r>
          </w:p>
        </w:tc>
        <w:tc>
          <w:tcPr>
            <w:tcW w:w="362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数量</w:t>
            </w:r>
          </w:p>
        </w:tc>
        <w:tc>
          <w:tcPr>
            <w:tcW w:w="1159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简要技术需求或服务要求</w:t>
            </w:r>
          </w:p>
        </w:tc>
        <w:tc>
          <w:tcPr>
            <w:tcW w:w="1667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预算金额（元）</w:t>
            </w:r>
          </w:p>
        </w:tc>
      </w:tr>
      <w:tr w:rsidR="00545303" w:rsidRPr="00AD3583" w:rsidTr="008E2C84">
        <w:trPr>
          <w:trHeight w:val="1188"/>
        </w:trPr>
        <w:tc>
          <w:tcPr>
            <w:tcW w:w="289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A</w:t>
            </w:r>
          </w:p>
        </w:tc>
        <w:tc>
          <w:tcPr>
            <w:tcW w:w="1523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pStyle w:val="UserStyle411"/>
              <w:adjustRightInd w:val="0"/>
              <w:snapToGrid w:val="0"/>
              <w:spacing w:after="0" w:line="360" w:lineRule="exact"/>
              <w:ind w:firstLine="0"/>
              <w:jc w:val="center"/>
              <w:textAlignment w:val="auto"/>
              <w:rPr>
                <w:rFonts w:asciiTheme="minorEastAsia" w:eastAsiaTheme="minorEastAsia" w:hAnsiTheme="minorEastAsia" w:cs="仿宋"/>
                <w:szCs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</w:rPr>
              <w:t>济宁医学院太白湖校区理发店合作经营</w:t>
            </w:r>
          </w:p>
        </w:tc>
        <w:tc>
          <w:tcPr>
            <w:tcW w:w="362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</w:t>
            </w:r>
          </w:p>
        </w:tc>
        <w:tc>
          <w:tcPr>
            <w:tcW w:w="1159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ind w:firstLine="38"/>
              <w:jc w:val="center"/>
              <w:textAlignment w:val="auto"/>
              <w:rPr>
                <w:rFonts w:asciiTheme="minorEastAsia" w:eastAsiaTheme="minorEastAsia" w:hAnsiTheme="minorEastAsia" w:cs="仿宋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详见采购文件</w:t>
            </w:r>
          </w:p>
        </w:tc>
        <w:tc>
          <w:tcPr>
            <w:tcW w:w="1667" w:type="pct"/>
            <w:noWrap/>
            <w:tcMar>
              <w:top w:w="0" w:type="dxa"/>
            </w:tcMar>
            <w:vAlign w:val="center"/>
          </w:tcPr>
          <w:p w:rsidR="00545303" w:rsidRPr="00AD3583" w:rsidRDefault="00545303" w:rsidP="008E2C84">
            <w:pPr>
              <w:adjustRightInd w:val="0"/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D3583">
              <w:rPr>
                <w:rFonts w:asciiTheme="minorEastAsia" w:eastAsiaTheme="minorEastAsia" w:hAnsiTheme="minorEastAsia" w:cs="仿宋" w:hint="eastAsia"/>
                <w:sz w:val="24"/>
              </w:rPr>
              <w:t>房屋租金不低于43965元/年</w:t>
            </w:r>
          </w:p>
        </w:tc>
      </w:tr>
    </w:tbl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合同履行期限：详见磋商文件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本项目不接受联合体投标。</w:t>
      </w:r>
    </w:p>
    <w:p w:rsidR="00545303" w:rsidRPr="00AD3583" w:rsidRDefault="00545303" w:rsidP="00545303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</w:pPr>
      <w:r w:rsidRPr="00AD3583"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  <w:t>二、</w:t>
      </w:r>
      <w:r w:rsidRPr="00AD3583">
        <w:rPr>
          <w:rStyle w:val="NormalCharacter"/>
          <w:rFonts w:asciiTheme="minorEastAsia" w:eastAsiaTheme="minorEastAsia" w:hAnsiTheme="minorEastAsia" w:cs="仿宋" w:hint="eastAsia"/>
          <w:b/>
          <w:bCs/>
          <w:szCs w:val="24"/>
        </w:rPr>
        <w:t>申请人的</w:t>
      </w:r>
      <w:r w:rsidRPr="00AD3583"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  <w:t>资格要求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宋体" w:hint="eastAsia"/>
          <w:sz w:val="24"/>
        </w:rPr>
        <w:t> </w:t>
      </w:r>
      <w:r w:rsidRPr="00AD3583">
        <w:rPr>
          <w:rFonts w:asciiTheme="minorEastAsia" w:eastAsiaTheme="minorEastAsia" w:hAnsiTheme="minorEastAsia" w:cs="仿宋" w:hint="eastAsia"/>
          <w:sz w:val="24"/>
        </w:rPr>
        <w:t>1、满足《中华人民共和国政府采购法》第二十二条规定；</w:t>
      </w:r>
      <w:r w:rsidRPr="00AD3583">
        <w:rPr>
          <w:rFonts w:asciiTheme="minorEastAsia" w:eastAsiaTheme="minorEastAsia" w:hAnsiTheme="minorEastAsia" w:cs="仿宋" w:hint="eastAsia"/>
          <w:sz w:val="24"/>
        </w:rPr>
        <w:tab/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 2、落实政府采购政策需满足的资格要求：详见磋商文件；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 3、本项目的特定资格要求：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（1）具备有效的营业执照；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（3）本项目不接受联合体磋商。</w:t>
      </w:r>
    </w:p>
    <w:p w:rsidR="00545303" w:rsidRPr="00AD3583" w:rsidRDefault="00545303" w:rsidP="00545303">
      <w:pPr>
        <w:pStyle w:val="UserStyle411"/>
        <w:adjustRightInd w:val="0"/>
        <w:snapToGrid w:val="0"/>
        <w:spacing w:after="0" w:line="460" w:lineRule="exact"/>
        <w:ind w:firstLine="0"/>
        <w:textAlignment w:val="auto"/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</w:pPr>
      <w:r w:rsidRPr="00AD3583">
        <w:rPr>
          <w:rStyle w:val="NormalCharacter"/>
          <w:rFonts w:asciiTheme="minorEastAsia" w:eastAsiaTheme="minorEastAsia" w:hAnsiTheme="minorEastAsia" w:cs="仿宋"/>
          <w:b/>
          <w:bCs/>
          <w:szCs w:val="24"/>
        </w:rPr>
        <w:lastRenderedPageBreak/>
        <w:t>三、获取</w:t>
      </w:r>
      <w:r w:rsidRPr="00AD3583">
        <w:rPr>
          <w:rStyle w:val="NormalCharacter"/>
          <w:rFonts w:asciiTheme="minorEastAsia" w:eastAsiaTheme="minorEastAsia" w:hAnsiTheme="minorEastAsia" w:cs="仿宋" w:hint="eastAsia"/>
          <w:b/>
          <w:bCs/>
          <w:szCs w:val="24"/>
        </w:rPr>
        <w:t>磋商文件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宋体"/>
          <w:sz w:val="24"/>
        </w:rPr>
      </w:pPr>
      <w:r w:rsidRPr="00AD3583">
        <w:rPr>
          <w:rFonts w:asciiTheme="minorEastAsia" w:eastAsiaTheme="minorEastAsia" w:hAnsiTheme="minorEastAsia" w:cs="宋体" w:hint="eastAsia"/>
          <w:sz w:val="24"/>
        </w:rPr>
        <w:t>1、2024年6月19日至2024年6月26日17时30分，每天上午08:30至12:00，下午14:00至17:30（北京时间，法定节假日除外 ）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宋体"/>
          <w:sz w:val="24"/>
        </w:rPr>
      </w:pPr>
      <w:r w:rsidRPr="00AD3583">
        <w:rPr>
          <w:rFonts w:asciiTheme="minorEastAsia" w:eastAsiaTheme="minorEastAsia" w:hAnsiTheme="minorEastAsia" w:cs="宋体" w:hint="eastAsia"/>
          <w:sz w:val="24"/>
        </w:rPr>
        <w:t>2.地点：</w:t>
      </w:r>
      <w:r w:rsidRPr="00AD3583">
        <w:rPr>
          <w:rFonts w:asciiTheme="minorEastAsia" w:eastAsiaTheme="minorEastAsia" w:hAnsiTheme="minorEastAsia" w:cs="宋体"/>
          <w:sz w:val="24"/>
        </w:rPr>
        <w:t>sddy_jn@126.com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宋体"/>
          <w:sz w:val="24"/>
        </w:rPr>
      </w:pPr>
      <w:r w:rsidRPr="00AD3583">
        <w:rPr>
          <w:rFonts w:asciiTheme="minorEastAsia" w:eastAsiaTheme="minorEastAsia" w:hAnsiTheme="minorEastAsia" w:cs="宋体" w:hint="eastAsia"/>
          <w:sz w:val="24"/>
        </w:rPr>
        <w:t>3.方式：供应商将营业执照、授权委托书及被授权人身份证、联系人、联系方式及标书费转账凭证扫描件打包（以项目编号+包号（如有）+公司名称命名）发送至sddy_jn@126.com，报名审核通过（报名审核通过不代表资格审查通过）后，1个工作日内将竞争性磋商文件发送至报名邮箱。本项目实行资格后审，报名成功不代表通过资格审查</w:t>
      </w:r>
      <w:r w:rsidRPr="00AD3583">
        <w:rPr>
          <w:rFonts w:asciiTheme="minorEastAsia" w:eastAsiaTheme="minorEastAsia" w:hAnsiTheme="minorEastAsia" w:cs="宋体"/>
          <w:sz w:val="24"/>
        </w:rPr>
        <w:t>。</w:t>
      </w:r>
    </w:p>
    <w:p w:rsidR="00545303" w:rsidRPr="00AD3583" w:rsidRDefault="00545303" w:rsidP="00545303">
      <w:pPr>
        <w:adjustRightInd w:val="0"/>
        <w:snapToGrid w:val="0"/>
        <w:spacing w:after="0" w:line="460" w:lineRule="exact"/>
        <w:ind w:firstLineChars="200" w:firstLine="480"/>
        <w:textAlignment w:val="auto"/>
        <w:rPr>
          <w:rFonts w:asciiTheme="minorEastAsia" w:eastAsiaTheme="minorEastAsia" w:hAnsiTheme="minorEastAsia" w:cs="宋体"/>
          <w:sz w:val="24"/>
        </w:rPr>
      </w:pPr>
      <w:r w:rsidRPr="00AD3583">
        <w:rPr>
          <w:rFonts w:asciiTheme="minorEastAsia" w:eastAsiaTheme="minorEastAsia" w:hAnsiTheme="minorEastAsia" w:cs="宋体" w:hint="eastAsia"/>
          <w:sz w:val="24"/>
        </w:rPr>
        <w:t>4.采购文件售价400元/包，报名时交纳，售后不退。</w:t>
      </w:r>
    </w:p>
    <w:p w:rsidR="00545303" w:rsidRPr="00AD3583" w:rsidRDefault="00545303" w:rsidP="00545303">
      <w:pPr>
        <w:spacing w:after="0" w:line="400" w:lineRule="exact"/>
        <w:ind w:firstLineChars="200" w:firstLine="482"/>
        <w:jc w:val="left"/>
        <w:rPr>
          <w:rFonts w:asciiTheme="minorEastAsia" w:eastAsiaTheme="minorEastAsia" w:hAnsiTheme="minorEastAsia" w:cs="仿宋"/>
          <w:b/>
          <w:sz w:val="24"/>
        </w:rPr>
      </w:pPr>
      <w:r w:rsidRPr="00AD3583">
        <w:rPr>
          <w:rFonts w:asciiTheme="minorEastAsia" w:eastAsiaTheme="minorEastAsia" w:hAnsiTheme="minorEastAsia" w:cs="仿宋" w:hint="eastAsia"/>
          <w:b/>
          <w:sz w:val="24"/>
        </w:rPr>
        <w:t>四、响应文件提交</w:t>
      </w:r>
    </w:p>
    <w:p w:rsidR="00545303" w:rsidRPr="00AD3583" w:rsidRDefault="00545303" w:rsidP="00545303">
      <w:pPr>
        <w:spacing w:after="0" w:line="400" w:lineRule="exact"/>
        <w:ind w:firstLine="539"/>
        <w:jc w:val="left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截止时间：2024年7月2日09:30分（北京时间）</w:t>
      </w:r>
    </w:p>
    <w:p w:rsidR="00545303" w:rsidRPr="00AD3583" w:rsidRDefault="00545303" w:rsidP="00545303">
      <w:pPr>
        <w:spacing w:after="0" w:line="400" w:lineRule="exact"/>
        <w:ind w:firstLine="539"/>
        <w:jc w:val="left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sz w:val="24"/>
        </w:rPr>
        <w:t>地点：济宁医学院太白湖校区图文信息楼643室</w:t>
      </w:r>
      <w:r w:rsidRPr="00AD3583">
        <w:rPr>
          <w:rFonts w:asciiTheme="minorEastAsia" w:eastAsiaTheme="minorEastAsia" w:hAnsiTheme="minorEastAsia" w:cs="仿宋" w:hint="eastAsia"/>
          <w:sz w:val="24"/>
        </w:rPr>
        <w:tab/>
      </w:r>
    </w:p>
    <w:p w:rsidR="00545303" w:rsidRPr="00AD3583" w:rsidRDefault="00545303" w:rsidP="00545303">
      <w:pPr>
        <w:spacing w:after="0" w:line="400" w:lineRule="exact"/>
        <w:ind w:firstLineChars="200" w:firstLine="482"/>
        <w:jc w:val="left"/>
        <w:rPr>
          <w:rFonts w:asciiTheme="minorEastAsia" w:eastAsiaTheme="minorEastAsia" w:hAnsiTheme="minorEastAsia" w:cs="仿宋"/>
          <w:b/>
          <w:sz w:val="24"/>
        </w:rPr>
      </w:pPr>
      <w:r w:rsidRPr="00AD3583">
        <w:rPr>
          <w:rFonts w:asciiTheme="minorEastAsia" w:eastAsiaTheme="minorEastAsia" w:hAnsiTheme="minorEastAsia" w:cs="仿宋" w:hint="eastAsia"/>
          <w:b/>
          <w:sz w:val="24"/>
        </w:rPr>
        <w:t>五、开启</w:t>
      </w:r>
    </w:p>
    <w:p w:rsidR="00545303" w:rsidRPr="00AD3583" w:rsidRDefault="00545303" w:rsidP="00545303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开启时间：</w:t>
      </w:r>
      <w:r w:rsidRPr="00AD3583">
        <w:rPr>
          <w:rFonts w:asciiTheme="minorEastAsia" w:eastAsiaTheme="minorEastAsia" w:hAnsiTheme="minorEastAsia" w:cs="仿宋" w:hint="eastAsia"/>
          <w:sz w:val="24"/>
        </w:rPr>
        <w:t>2024年7月2日09:30分（北京时间）</w:t>
      </w:r>
    </w:p>
    <w:p w:rsidR="00545303" w:rsidRPr="00AD3583" w:rsidRDefault="00545303" w:rsidP="00545303">
      <w:pPr>
        <w:spacing w:after="0" w:line="40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开启地点：</w:t>
      </w:r>
      <w:r w:rsidRPr="00AD3583">
        <w:rPr>
          <w:rFonts w:asciiTheme="minorEastAsia" w:eastAsiaTheme="minorEastAsia" w:hAnsiTheme="minorEastAsia" w:cs="仿宋" w:hint="eastAsia"/>
          <w:sz w:val="24"/>
        </w:rPr>
        <w:t>济宁医学院太白湖校区图文信息楼643室</w:t>
      </w:r>
      <w:r w:rsidRPr="00AD3583">
        <w:rPr>
          <w:rFonts w:asciiTheme="minorEastAsia" w:eastAsiaTheme="minorEastAsia" w:hAnsiTheme="minorEastAsia" w:cs="仿宋" w:hint="eastAsia"/>
          <w:sz w:val="24"/>
        </w:rPr>
        <w:tab/>
      </w:r>
    </w:p>
    <w:p w:rsidR="00545303" w:rsidRPr="00AD3583" w:rsidRDefault="00545303" w:rsidP="00545303">
      <w:pPr>
        <w:spacing w:after="0" w:line="400" w:lineRule="exact"/>
        <w:ind w:left="482"/>
        <w:textAlignment w:val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b/>
          <w:sz w:val="24"/>
        </w:rPr>
        <w:t>六、公告期限</w:t>
      </w:r>
    </w:p>
    <w:p w:rsidR="00545303" w:rsidRPr="00AD3583" w:rsidRDefault="00545303" w:rsidP="00545303">
      <w:pPr>
        <w:pStyle w:val="2"/>
        <w:spacing w:line="400" w:lineRule="exact"/>
        <w:ind w:leftChars="0" w:left="0" w:firstLine="480"/>
        <w:rPr>
          <w:rFonts w:asciiTheme="minorEastAsia" w:eastAsiaTheme="minorEastAsia" w:hAnsiTheme="minorEastAsia" w:cs="仿宋"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kern w:val="2"/>
          <w:sz w:val="24"/>
        </w:rPr>
        <w:t>自本公告发布之日起3个工作</w:t>
      </w:r>
      <w:r w:rsidRPr="00AD3583">
        <w:rPr>
          <w:rFonts w:asciiTheme="minorEastAsia" w:eastAsiaTheme="minorEastAsia" w:hAnsiTheme="minorEastAsia" w:cs="仿宋" w:hint="eastAsia"/>
          <w:sz w:val="24"/>
        </w:rPr>
        <w:t>日。</w:t>
      </w:r>
    </w:p>
    <w:p w:rsidR="00545303" w:rsidRPr="00AD3583" w:rsidRDefault="00545303" w:rsidP="00545303">
      <w:pPr>
        <w:pStyle w:val="2"/>
        <w:spacing w:line="400" w:lineRule="exact"/>
        <w:ind w:leftChars="0" w:left="482" w:firstLineChars="0" w:firstLine="0"/>
        <w:rPr>
          <w:rFonts w:asciiTheme="minorEastAsia" w:eastAsiaTheme="minorEastAsia" w:hAnsiTheme="minorEastAsia" w:cs="仿宋"/>
          <w:sz w:val="24"/>
        </w:rPr>
      </w:pPr>
      <w:r w:rsidRPr="00AD3583">
        <w:rPr>
          <w:rFonts w:asciiTheme="minorEastAsia" w:eastAsiaTheme="minorEastAsia" w:hAnsiTheme="minorEastAsia" w:cs="仿宋" w:hint="eastAsia"/>
          <w:b/>
          <w:bCs/>
          <w:sz w:val="24"/>
        </w:rPr>
        <w:t>七、其他补充事宜：</w:t>
      </w:r>
      <w:r w:rsidRPr="00AD3583">
        <w:rPr>
          <w:rFonts w:asciiTheme="minorEastAsia" w:eastAsiaTheme="minorEastAsia" w:hAnsiTheme="minorEastAsia" w:cs="仿宋" w:hint="eastAsia"/>
          <w:sz w:val="24"/>
        </w:rPr>
        <w:t xml:space="preserve">无 </w:t>
      </w:r>
    </w:p>
    <w:p w:rsidR="00545303" w:rsidRPr="00AD3583" w:rsidRDefault="00545303" w:rsidP="00545303">
      <w:pPr>
        <w:spacing w:after="0" w:line="400" w:lineRule="exact"/>
        <w:ind w:firstLineChars="200" w:firstLine="482"/>
        <w:textAlignment w:val="auto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b/>
          <w:sz w:val="24"/>
        </w:rPr>
        <w:t>八</w:t>
      </w:r>
      <w:r w:rsidRPr="00AD3583">
        <w:rPr>
          <w:rStyle w:val="NormalCharacter"/>
          <w:rFonts w:asciiTheme="minorEastAsia" w:eastAsiaTheme="minorEastAsia" w:hAnsiTheme="minorEastAsia"/>
          <w:b/>
          <w:sz w:val="24"/>
        </w:rPr>
        <w:t>、未尽事宜或须澄清的内容请联系采购人或采购代理机构</w:t>
      </w:r>
    </w:p>
    <w:p w:rsidR="00545303" w:rsidRPr="00AD3583" w:rsidRDefault="00545303" w:rsidP="00545303">
      <w:pPr>
        <w:spacing w:after="0" w:line="400" w:lineRule="exact"/>
        <w:ind w:firstLineChars="200" w:firstLine="480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采购人：济宁医学院</w:t>
      </w:r>
    </w:p>
    <w:p w:rsidR="00545303" w:rsidRPr="00AD3583" w:rsidRDefault="00545303" w:rsidP="00545303">
      <w:pPr>
        <w:spacing w:after="0" w:line="400" w:lineRule="exact"/>
        <w:ind w:firstLineChars="200" w:firstLine="480"/>
        <w:jc w:val="left"/>
        <w:textAlignment w:val="auto"/>
        <w:rPr>
          <w:rStyle w:val="NormalCharacter"/>
          <w:rFonts w:asciiTheme="minorEastAsia" w:eastAsiaTheme="minorEastAsia" w:hAnsiTheme="minorEastAsia"/>
          <w:sz w:val="24"/>
        </w:rPr>
      </w:pPr>
      <w:r w:rsidRPr="00AD3583">
        <w:rPr>
          <w:rStyle w:val="NormalCharacter"/>
          <w:rFonts w:asciiTheme="minorEastAsia" w:eastAsiaTheme="minorEastAsia" w:hAnsiTheme="minorEastAsia"/>
          <w:sz w:val="24"/>
        </w:rPr>
        <w:t>联系人：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史老师   电话：0537-3616129</w:t>
      </w:r>
    </w:p>
    <w:p w:rsidR="00545303" w:rsidRDefault="00545303" w:rsidP="00545303">
      <w:pPr>
        <w:spacing w:after="0" w:line="400" w:lineRule="exact"/>
        <w:ind w:firstLineChars="200" w:firstLine="480"/>
        <w:jc w:val="left"/>
        <w:textAlignment w:val="auto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AD3583">
        <w:rPr>
          <w:rStyle w:val="NormalCharacter"/>
          <w:rFonts w:asciiTheme="minorEastAsia" w:eastAsiaTheme="minorEastAsia" w:hAnsiTheme="minorEastAsia"/>
          <w:sz w:val="24"/>
        </w:rPr>
        <w:t>采购代理机构：山东大洋招标有限公司</w:t>
      </w:r>
    </w:p>
    <w:p w:rsidR="00BF67DB" w:rsidRPr="00545303" w:rsidRDefault="00545303" w:rsidP="00545303">
      <w:pPr>
        <w:spacing w:after="0" w:line="400" w:lineRule="exact"/>
        <w:ind w:firstLineChars="200" w:firstLine="48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AD3583">
        <w:rPr>
          <w:rStyle w:val="NormalCharacter"/>
          <w:rFonts w:asciiTheme="minorEastAsia" w:eastAsiaTheme="minorEastAsia" w:hAnsiTheme="minorEastAsia"/>
          <w:sz w:val="24"/>
        </w:rPr>
        <w:t>联系人：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 xml:space="preserve">姬登峰   </w:t>
      </w:r>
      <w:r w:rsidRPr="00AD3583">
        <w:rPr>
          <w:rStyle w:val="NormalCharacter"/>
          <w:rFonts w:asciiTheme="minorEastAsia" w:eastAsiaTheme="minorEastAsia" w:hAnsiTheme="minorEastAsia"/>
          <w:sz w:val="24"/>
        </w:rPr>
        <w:t>电话：</w:t>
      </w:r>
      <w:r w:rsidRPr="00AD3583">
        <w:rPr>
          <w:rStyle w:val="NormalCharacter"/>
          <w:rFonts w:asciiTheme="minorEastAsia" w:eastAsiaTheme="minorEastAsia" w:hAnsiTheme="minorEastAsia" w:hint="eastAsia"/>
          <w:sz w:val="24"/>
        </w:rPr>
        <w:t>0537-7977997   15589786299</w:t>
      </w:r>
    </w:p>
    <w:sectPr w:rsidR="00BF67DB" w:rsidRPr="0054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DB" w:rsidRPr="00BC0982" w:rsidRDefault="00BF67DB" w:rsidP="00545303">
      <w:pPr>
        <w:pStyle w:val="a4"/>
        <w:ind w:firstLine="400"/>
        <w:rPr>
          <w:rFonts w:eastAsia="仿宋_GB2312" w:cs="Times New Roman"/>
          <w:sz w:val="30"/>
          <w:szCs w:val="30"/>
        </w:rPr>
      </w:pPr>
      <w:r>
        <w:separator/>
      </w:r>
    </w:p>
  </w:endnote>
  <w:endnote w:type="continuationSeparator" w:id="1">
    <w:p w:rsidR="00BF67DB" w:rsidRPr="00BC0982" w:rsidRDefault="00BF67DB" w:rsidP="00545303">
      <w:pPr>
        <w:pStyle w:val="a4"/>
        <w:ind w:firstLine="400"/>
        <w:rPr>
          <w:rFonts w:eastAsia="仿宋_GB2312" w:cs="Times New Roman"/>
          <w:sz w:val="30"/>
          <w:szCs w:val="3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DB" w:rsidRPr="00BC0982" w:rsidRDefault="00BF67DB" w:rsidP="00545303">
      <w:pPr>
        <w:pStyle w:val="a4"/>
        <w:ind w:firstLine="400"/>
        <w:rPr>
          <w:rFonts w:eastAsia="仿宋_GB2312" w:cs="Times New Roman"/>
          <w:sz w:val="30"/>
          <w:szCs w:val="30"/>
        </w:rPr>
      </w:pPr>
      <w:r>
        <w:separator/>
      </w:r>
    </w:p>
  </w:footnote>
  <w:footnote w:type="continuationSeparator" w:id="1">
    <w:p w:rsidR="00BF67DB" w:rsidRPr="00BC0982" w:rsidRDefault="00BF67DB" w:rsidP="00545303">
      <w:pPr>
        <w:pStyle w:val="a4"/>
        <w:ind w:firstLine="400"/>
        <w:rPr>
          <w:rFonts w:eastAsia="仿宋_GB2312" w:cs="Times New Roman"/>
          <w:sz w:val="30"/>
          <w:szCs w:val="3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303"/>
    <w:rsid w:val="00545303"/>
    <w:rsid w:val="00B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03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3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303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30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4530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4530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nhideWhenUsed/>
    <w:qFormat/>
    <w:rsid w:val="00545303"/>
    <w:pPr>
      <w:spacing w:before="50"/>
      <w:ind w:firstLineChars="200" w:firstLine="420"/>
    </w:pPr>
    <w:rPr>
      <w:kern w:val="0"/>
      <w:sz w:val="20"/>
    </w:rPr>
  </w:style>
  <w:style w:type="character" w:customStyle="1" w:styleId="2Char">
    <w:name w:val="正文首行缩进 2 Char"/>
    <w:basedOn w:val="Char1"/>
    <w:link w:val="2"/>
    <w:rsid w:val="00545303"/>
    <w:rPr>
      <w:kern w:val="0"/>
      <w:sz w:val="20"/>
    </w:rPr>
  </w:style>
  <w:style w:type="table" w:styleId="a6">
    <w:name w:val="Table Grid"/>
    <w:basedOn w:val="a1"/>
    <w:qFormat/>
    <w:rsid w:val="005453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545303"/>
  </w:style>
  <w:style w:type="paragraph" w:customStyle="1" w:styleId="UserStyle411">
    <w:name w:val="UserStyle_411"/>
    <w:basedOn w:val="a"/>
    <w:qFormat/>
    <w:rsid w:val="00545303"/>
    <w:pPr>
      <w:ind w:firstLine="560"/>
    </w:pPr>
    <w:rPr>
      <w:rFonts w:eastAsia="仿宋_GB2312"/>
      <w:sz w:val="24"/>
      <w:szCs w:val="20"/>
    </w:rPr>
  </w:style>
  <w:style w:type="paragraph" w:styleId="a7">
    <w:name w:val="Title"/>
    <w:basedOn w:val="a"/>
    <w:next w:val="a"/>
    <w:link w:val="Char2"/>
    <w:qFormat/>
    <w:rsid w:val="0054530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54530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2024-06-19T01:45:00Z</dcterms:created>
  <dcterms:modified xsi:type="dcterms:W3CDTF">2024-06-19T01:46:00Z</dcterms:modified>
</cp:coreProperties>
</file>