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济宁医学院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20200520工会活动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奖品采购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一、项目内容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因工作需要拟采购活动奖品，欢迎各供应商参与报价。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二、招标要求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、投标人要求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</w:t>
      </w:r>
      <w:r>
        <w:rPr>
          <w:rFonts w:cs="宋体" w:asciiTheme="minorEastAsia" w:hAnsiTheme="minorEastAsia" w:eastAsiaTheme="minorEastAsia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满足政府采购法第二十二条规定；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（3）具有良好的资金及财务状况；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cs="宋体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2、产品规格、采购数量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lang w:eastAsia="zh-CN"/>
        </w:rPr>
        <w:t>及预算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hint="eastAsia"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  <w:lang w:eastAsia="zh-CN"/>
        </w:rPr>
        <w:t>奖品清单</w:t>
      </w: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：</w:t>
      </w:r>
    </w:p>
    <w:tbl>
      <w:tblPr>
        <w:tblStyle w:val="6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315"/>
        <w:gridCol w:w="440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32"/>
                <w:szCs w:val="32"/>
                <w:vertAlign w:val="baseline"/>
                <w:lang w:eastAsia="zh-CN"/>
              </w:rPr>
              <w:t>商品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eastAsia="zh-CN"/>
              </w:rPr>
              <w:t>奖品清单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柔影长卷纸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3000g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清风抽纸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清风原木三层抽纸，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120抽8包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心相印厨房纸巾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一包三卷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心相印厨房湿巾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30片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hint="eastAsia" w:cs="宋体" w:asciiTheme="minorEastAsia" w:hAnsiTheme="minorEastAsia" w:eastAsia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hint="eastAsia" w:cs="宋体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采购数量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lang w:val="en-US" w:eastAsia="zh-CN"/>
        </w:rPr>
        <w:t xml:space="preserve">: 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约1300套（济宁校区约1000套，日照校区约300套）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hint="default" w:cs="宋体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采购预算：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每套奖品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50元(包含运费及税金)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供货期：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确定采购结果后</w:t>
      </w:r>
      <w:r>
        <w:rPr>
          <w:rFonts w:hint="eastAsia" w:cs="宋体" w:asciiTheme="minorEastAsia" w:hAnsiTheme="minorEastAsia" w:eastAsiaTheme="minorEastAsia"/>
          <w:bCs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个日历日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3、报价截止时间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2020年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25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日，周一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00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：00。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cs="宋体" w:asciiTheme="minorEastAsia" w:hAnsiTheme="minorEastAsia" w:eastAsiaTheme="minorEastAsia"/>
          <w:b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4、报价及要求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（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）产品质量不得出现负偏离。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（2）结算方式：货到验收合格后，供应商向采购人出具真实有效的发票，采购人向供应商支付货物全款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  <w:lang w:eastAsia="zh-CN"/>
        </w:rPr>
        <w:t>根据实际发放数量据实结算。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3）供应商在采购人指定的时间、地点足量供货。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（4）确保产品质量，坚决杜绝假货、残次品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、过期产品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（5）供应商应提供产品的品牌及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规格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</w:rPr>
        <w:t>（6）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  <w:t>供应商提供近三月内生产的商品，并标明保质期。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</w:rPr>
        <w:t>三、其他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供应商自行制作报材料电子版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于报价截止时间前发电子邮件至jnmczbb@126.com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，邮件名称请注明“XX公司关于</w:t>
      </w:r>
      <w:r>
        <w:rPr>
          <w:rFonts w:hint="eastAsia" w:asciiTheme="minorEastAsia" w:hAnsiTheme="minorEastAsia" w:eastAsiaTheme="minorEastAsia"/>
          <w:sz w:val="24"/>
          <w:szCs w:val="24"/>
        </w:rPr>
        <w:t>济宁医学院20200520工会活动奖品采购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2、评标方式：满足参数，低价中标。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3、报价材料：由企业营</w:t>
      </w:r>
      <w:r>
        <w:rPr>
          <w:rFonts w:hint="eastAsia" w:asciiTheme="minorEastAsia" w:hAnsiTheme="minorEastAsia" w:eastAsiaTheme="minorEastAsia"/>
          <w:sz w:val="24"/>
          <w:szCs w:val="24"/>
        </w:rPr>
        <w:t>业执照复印件（加盖公章）、报价单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、商品清单</w:t>
      </w:r>
      <w:r>
        <w:rPr>
          <w:rFonts w:hint="eastAsia" w:asciiTheme="minorEastAsia" w:hAnsiTheme="minorEastAsia" w:eastAsiaTheme="minorEastAsia"/>
          <w:sz w:val="24"/>
          <w:szCs w:val="24"/>
        </w:rPr>
        <w:t>等组成，无论中标与否，报价材料概不退还。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4、项目联系人：</w:t>
      </w:r>
      <w:r>
        <w:rPr>
          <w:rFonts w:hint="eastAsia" w:asciiTheme="minorEastAsia" w:hAnsiTheme="minorEastAsia" w:eastAsiaTheme="minorEastAsia"/>
          <w:sz w:val="24"/>
          <w:szCs w:val="24"/>
        </w:rPr>
        <w:t>济宁医学院资产管理处招标办公室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800" w:firstLineChars="75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王老师</w:t>
      </w:r>
      <w:r>
        <w:rPr>
          <w:rFonts w:asciiTheme="minorEastAsia" w:hAnsiTheme="minorEastAsia" w:eastAsiaTheme="minorEastAsia"/>
          <w:sz w:val="24"/>
          <w:szCs w:val="24"/>
        </w:rPr>
        <w:t xml:space="preserve"> 0537-3616129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800" w:firstLineChars="750"/>
        <w:textAlignment w:val="auto"/>
        <w:rPr>
          <w:rFonts w:asciiTheme="minorEastAsia" w:hAnsiTheme="minor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783" w:firstLineChars="2400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济宁医学院资产管理处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807" w:firstLineChars="750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                                  2020年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71341"/>
    <w:rsid w:val="001A1D54"/>
    <w:rsid w:val="00323B43"/>
    <w:rsid w:val="003D37D8"/>
    <w:rsid w:val="00406542"/>
    <w:rsid w:val="00426133"/>
    <w:rsid w:val="004358AB"/>
    <w:rsid w:val="00461B85"/>
    <w:rsid w:val="0074653E"/>
    <w:rsid w:val="008B7726"/>
    <w:rsid w:val="008D04B1"/>
    <w:rsid w:val="00960824"/>
    <w:rsid w:val="00A92381"/>
    <w:rsid w:val="00B7368D"/>
    <w:rsid w:val="00C20736"/>
    <w:rsid w:val="00C5080C"/>
    <w:rsid w:val="00D31D50"/>
    <w:rsid w:val="13AD5E4F"/>
    <w:rsid w:val="15790BA0"/>
    <w:rsid w:val="1DF758F6"/>
    <w:rsid w:val="1EDB223F"/>
    <w:rsid w:val="2DE21A2F"/>
    <w:rsid w:val="3E015C70"/>
    <w:rsid w:val="4D061A3A"/>
    <w:rsid w:val="5A3138CF"/>
    <w:rsid w:val="61714506"/>
    <w:rsid w:val="7F1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699</Characters>
  <Lines>5</Lines>
  <Paragraphs>1</Paragraphs>
  <TotalTime>9</TotalTime>
  <ScaleCrop>false</ScaleCrop>
  <LinksUpToDate>false</LinksUpToDate>
  <CharactersWithSpaces>820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2020-05-20T09:49:00Z</cp:lastPrinted>
  <dcterms:modified xsi:type="dcterms:W3CDTF">2020-05-21T00:21:07Z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