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济宁医学院教学审核评估系统升级、维保服务采购项目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单一来源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cs="宋体"/>
          <w:sz w:val="24"/>
          <w:szCs w:val="24"/>
          <w:lang w:eastAsia="zh-CN"/>
        </w:rPr>
        <w:t>济宁医学院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白老师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0537-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3616133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济宁医学院教学审核评估系统升级、维保服务采购项目</w:t>
      </w:r>
    </w:p>
    <w:p>
      <w:pPr>
        <w:pStyle w:val="2"/>
        <w:numPr>
          <w:ilvl w:val="0"/>
          <w:numId w:val="0"/>
        </w:numPr>
        <w:ind w:left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项目编号：JYKL-2022-0401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三、拟采购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的说明：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济宁医学院教学审核评估系统升级、维保服务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四、预算金额：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9.00</w:t>
      </w:r>
      <w:r>
        <w:rPr>
          <w:rFonts w:hint="eastAsia" w:ascii="宋体" w:hAnsi="宋体" w:eastAsia="宋体" w:cs="宋体"/>
          <w:sz w:val="24"/>
          <w:szCs w:val="24"/>
        </w:rPr>
        <w:t>万元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五、采用单一来源采购方式的原因及相关说明：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eastAsia="宋体"/>
          <w:lang w:val="en-US" w:eastAsia="zh-CN"/>
        </w:rPr>
        <w:t>因本项目需要在原有系统的架构和数据基础上完成数据整理、数据分析及数据上报，为保证数据的完整性和有效性，满足“《中华人民共和国政府采购法》第三十一条：只能从唯一供应商处采购。”该条要求。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六、拟定的唯一供应商名称及其地址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上海喆思电子技术有限公司 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上海市黄浦区南京东路街道成都北路500号峻岭广场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公示期限：202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至 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664C3"/>
    <w:multiLevelType w:val="singleLevel"/>
    <w:tmpl w:val="D61664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C3EF0"/>
    <w:rsid w:val="05532618"/>
    <w:rsid w:val="11F24B4E"/>
    <w:rsid w:val="12EE0A5B"/>
    <w:rsid w:val="16D50F3F"/>
    <w:rsid w:val="25FB3BDA"/>
    <w:rsid w:val="2ABC7179"/>
    <w:rsid w:val="2B766C6A"/>
    <w:rsid w:val="316136A3"/>
    <w:rsid w:val="34517ABC"/>
    <w:rsid w:val="346C3EF0"/>
    <w:rsid w:val="3A48060C"/>
    <w:rsid w:val="3CA25852"/>
    <w:rsid w:val="4403419A"/>
    <w:rsid w:val="4CCB361D"/>
    <w:rsid w:val="56C838C1"/>
    <w:rsid w:val="56ED4107"/>
    <w:rsid w:val="59C03A1C"/>
    <w:rsid w:val="5BED3CEF"/>
    <w:rsid w:val="5D6418F0"/>
    <w:rsid w:val="614E66E5"/>
    <w:rsid w:val="62652068"/>
    <w:rsid w:val="661A6960"/>
    <w:rsid w:val="69545832"/>
    <w:rsid w:val="6D2B4586"/>
    <w:rsid w:val="6FF13869"/>
    <w:rsid w:val="744148C7"/>
    <w:rsid w:val="76DA293A"/>
    <w:rsid w:val="76DC0FB9"/>
    <w:rsid w:val="7B9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  <w:style w:type="paragraph" w:styleId="3">
    <w:name w:val="Normal Indent"/>
    <w:qFormat/>
    <w:uiPriority w:val="0"/>
    <w:pPr>
      <w:widowControl w:val="0"/>
      <w:spacing w:before="120" w:beforeLines="0" w:after="120" w:afterLines="0" w:line="460" w:lineRule="exact"/>
      <w:ind w:firstLine="420"/>
      <w:jc w:val="both"/>
    </w:pPr>
    <w:rPr>
      <w:rFonts w:ascii="仿宋_GB2312" w:hAnsi="Calibri" w:eastAsia="仿宋_GB2312" w:cs="Times New Roman"/>
      <w:kern w:val="2"/>
      <w:sz w:val="28"/>
      <w:szCs w:val="20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361</Characters>
  <Lines>0</Lines>
  <Paragraphs>0</Paragraphs>
  <TotalTime>12</TotalTime>
  <ScaleCrop>false</ScaleCrop>
  <LinksUpToDate>false</LinksUpToDate>
  <CharactersWithSpaces>379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2021-01-13T08:42:00Z</dcterms:created>
  <dc:creator>Administrator</dc:creator>
  <cp:lastModifiedBy>寶賀。</cp:lastModifiedBy>
  <dcterms:modified xsi:type="dcterms:W3CDTF">2022-04-06T02:59:37Z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56B73A073BEF436992696FCFCE60A0D9</vt:lpwstr>
  </property>
</Properties>
</file>