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00" w:afterAutospacing="0" w:line="240" w:lineRule="exact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</w:pPr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济宁医学院日照校区气体灭火装置设备采购项目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00" w:afterAutospacing="0" w:line="240" w:lineRule="exact"/>
        <w:ind w:left="0" w:right="0"/>
        <w:jc w:val="center"/>
        <w:textAlignment w:val="baseline"/>
        <w:rPr>
          <w:rFonts w:hint="eastAsia" w:eastAsia="宋体"/>
          <w:b/>
          <w:bCs/>
          <w:color w:val="383940"/>
          <w:sz w:val="26"/>
          <w:szCs w:val="26"/>
          <w:lang w:eastAsia="zh-CN"/>
        </w:rPr>
      </w:pPr>
      <w:r>
        <w:rPr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</w:rPr>
        <w:t>成交公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26"/>
          <w:szCs w:val="26"/>
          <w:shd w:val="clear" w:fill="FFFFFF"/>
          <w:vertAlign w:val="baseline"/>
          <w:lang w:val="en-US" w:eastAsia="zh-CN"/>
        </w:rPr>
        <w:t>示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一、项目编号：JYKL-2023-0614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二、项目名称：济宁医学院日照校区气体灭火装置设备采购项目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供应商名称：山东中安消防设施维修有限公司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供应商地址：济南市莱芜区汇河大街与原山路交汇处附近东北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中标（成交）金额：6.9000000（万元）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、评审专家名单：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陈康(采购人代表)、黄春秋、关广朔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、公告期限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、其它补充事宜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七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称：济宁医学院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地址：山东省济宁市任城区荷花路133号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联系方式：白老师 0537-3616133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址：济宁市任城区环城北路17号关帝庙金融财富中心3号楼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联系方式：孙越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吴玉洁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0537-2616518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322" w:afterAutospacing="0" w:line="240" w:lineRule="exact"/>
        <w:ind w:left="1050" w:right="15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项目联系人：孙越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吴玉洁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0537-2616518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zU0ZjE1MmUzMzQ0MjJlMjQ3MGQ2YjRlYmJlOTgifQ=="/>
  </w:docVars>
  <w:rsids>
    <w:rsidRoot w:val="294A23EA"/>
    <w:rsid w:val="294A23EA"/>
    <w:rsid w:val="5AC2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398</Characters>
  <Lines>0</Lines>
  <Paragraphs>0</Paragraphs>
  <TotalTime>3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WPS19806261996</dc:creator>
  <cp:lastModifiedBy>大瑶瑶</cp:lastModifiedBy>
  <dcterms:modified xsi:type="dcterms:W3CDTF">2023-07-11T07:50:15Z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F1329E0857B74EA0BB54675D131DAF1C_11</vt:lpwstr>
  </property>
</Properties>
</file>